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498A" w14:textId="63B8D622" w:rsidR="00D567B2" w:rsidRPr="0056142E" w:rsidRDefault="00D567B2" w:rsidP="0056142E">
      <w:pPr>
        <w:spacing w:before="0"/>
        <w:rPr>
          <w:rFonts w:cs="Arial"/>
          <w:iCs/>
        </w:rPr>
      </w:pPr>
    </w:p>
    <w:tbl>
      <w:tblPr>
        <w:tblStyle w:val="MediumGrid1-Accent6"/>
        <w:tblpPr w:leftFromText="180" w:rightFromText="180" w:vertAnchor="page" w:horzAnchor="margin" w:tblpX="-147" w:tblpY="176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710"/>
        <w:gridCol w:w="2978"/>
        <w:gridCol w:w="3237"/>
      </w:tblGrid>
      <w:tr w:rsidR="00F608B1" w:rsidRPr="00F73590" w14:paraId="11F21AC6" w14:textId="77777777" w:rsidTr="00F60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6666"/>
            <w:vAlign w:val="center"/>
          </w:tcPr>
          <w:p w14:paraId="7C707C9F" w14:textId="77777777" w:rsidR="00F608B1" w:rsidRPr="00F608B1" w:rsidRDefault="00F608B1" w:rsidP="00F608B1">
            <w:pPr>
              <w:spacing w:before="6" w:line="240" w:lineRule="auto"/>
              <w:ind w:left="357"/>
              <w:contextualSpacing/>
              <w:jc w:val="center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D1Personal &amp; Individual Requirements</w:t>
            </w:r>
          </w:p>
        </w:tc>
        <w:tc>
          <w:tcPr>
            <w:tcW w:w="3686" w:type="dxa"/>
            <w:shd w:val="clear" w:color="auto" w:fill="C0504D" w:themeFill="accent2"/>
            <w:vAlign w:val="center"/>
          </w:tcPr>
          <w:p w14:paraId="0269C7FE" w14:textId="77777777" w:rsidR="00F608B1" w:rsidRPr="00F608B1" w:rsidRDefault="00F608B1" w:rsidP="00F608B1">
            <w:pPr>
              <w:spacing w:before="6" w:line="240" w:lineRule="auto"/>
              <w:ind w:left="357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D2 Harm from Other(s)</w:t>
            </w:r>
          </w:p>
        </w:tc>
        <w:tc>
          <w:tcPr>
            <w:tcW w:w="2710" w:type="dxa"/>
            <w:shd w:val="clear" w:color="auto" w:fill="FFC120"/>
            <w:vAlign w:val="center"/>
          </w:tcPr>
          <w:p w14:paraId="2F2A01D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357"/>
              <w:contextualSpacing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D3 Health &amp; Medical</w:t>
            </w:r>
          </w:p>
        </w:tc>
        <w:tc>
          <w:tcPr>
            <w:tcW w:w="2978" w:type="dxa"/>
            <w:shd w:val="clear" w:color="auto" w:fill="D139FE"/>
            <w:vAlign w:val="center"/>
          </w:tcPr>
          <w:p w14:paraId="799643AA" w14:textId="77777777" w:rsidR="00F608B1" w:rsidRPr="00F608B1" w:rsidRDefault="00F608B1" w:rsidP="00F608B1">
            <w:pPr>
              <w:keepNext/>
              <w:keepLines/>
              <w:spacing w:before="6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D4 Mental Health &amp; Psychological Wellbeing</w:t>
            </w:r>
          </w:p>
        </w:tc>
        <w:tc>
          <w:tcPr>
            <w:tcW w:w="3237" w:type="dxa"/>
            <w:shd w:val="clear" w:color="auto" w:fill="FF85E3"/>
            <w:vAlign w:val="center"/>
          </w:tcPr>
          <w:p w14:paraId="14AED370" w14:textId="77777777" w:rsidR="00F608B1" w:rsidRPr="00F608B1" w:rsidRDefault="00F608B1" w:rsidP="00F608B1">
            <w:pPr>
              <w:keepNext/>
              <w:keepLines/>
              <w:spacing w:before="6" w:line="240" w:lineRule="auto"/>
              <w:contextualSpacing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D5 Coping Mechanisms, Social &amp; Cultural Support</w:t>
            </w:r>
          </w:p>
        </w:tc>
      </w:tr>
      <w:tr w:rsidR="00F608B1" w:rsidRPr="00F73590" w14:paraId="217F12FF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0FF9E26B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Age</w:t>
            </w:r>
          </w:p>
          <w:p w14:paraId="006FD71A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Communication</w:t>
            </w:r>
          </w:p>
          <w:p w14:paraId="5D9BA4B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Gender Identity</w:t>
            </w:r>
          </w:p>
          <w:p w14:paraId="370AB0A9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Sexuality</w:t>
            </w:r>
          </w:p>
          <w:p w14:paraId="302820D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Religious/Cultural Needs</w:t>
            </w:r>
          </w:p>
          <w:p w14:paraId="0E80524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Physical disabilities</w:t>
            </w:r>
          </w:p>
          <w:p w14:paraId="6BE0A7B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Learning disability</w:t>
            </w:r>
          </w:p>
          <w:p w14:paraId="248FB78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Involvement in Sex Work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7FB26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F608B1">
              <w:rPr>
                <w:rFonts w:cs="Arial"/>
              </w:rPr>
              <w:t>When abuse took place</w:t>
            </w:r>
          </w:p>
          <w:p w14:paraId="15EBA11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About the perpetrator</w:t>
            </w:r>
          </w:p>
          <w:p w14:paraId="0B8EAA8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(Unwanted) contact</w:t>
            </w:r>
          </w:p>
          <w:p w14:paraId="7B3083A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Those connected to the perpetrator</w:t>
            </w:r>
          </w:p>
          <w:p w14:paraId="0F36DD7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Domestic abuse</w:t>
            </w:r>
          </w:p>
          <w:p w14:paraId="46DA91DE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Child Sexual Exploitation (CSE)</w:t>
            </w:r>
          </w:p>
          <w:p w14:paraId="4A1ACC9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Violence Against Women &amp; Girls</w:t>
            </w:r>
          </w:p>
          <w:p w14:paraId="01286A2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Previous abuse</w:t>
            </w:r>
          </w:p>
          <w:p w14:paraId="067CCF6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concern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2C901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Urgent medical attention</w:t>
            </w:r>
          </w:p>
          <w:p w14:paraId="31A064C8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Forensic medical examination</w:t>
            </w:r>
          </w:p>
          <w:p w14:paraId="71471D8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Sexual &amp; Reproductive Health</w:t>
            </w:r>
          </w:p>
          <w:p w14:paraId="5043B75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Medical Appointments</w:t>
            </w:r>
          </w:p>
          <w:p w14:paraId="50DCE6D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Medicines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5915B7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History of mental health problems</w:t>
            </w:r>
          </w:p>
          <w:p w14:paraId="746FB4E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Current mental health conditions</w:t>
            </w:r>
          </w:p>
          <w:p w14:paraId="7C7B203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F608B1">
              <w:rPr>
                <w:rFonts w:cs="Arial"/>
              </w:rPr>
              <w:t>Self harm</w:t>
            </w:r>
            <w:proofErr w:type="spellEnd"/>
          </w:p>
          <w:p w14:paraId="1A8F96DB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Suicide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19AFDF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Positive coping skills</w:t>
            </w:r>
          </w:p>
          <w:p w14:paraId="020CCAB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Negative coping skills</w:t>
            </w:r>
          </w:p>
          <w:p w14:paraId="3FCA736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Social Networks</w:t>
            </w:r>
          </w:p>
          <w:p w14:paraId="54B904F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Cultural Support</w:t>
            </w:r>
          </w:p>
          <w:p w14:paraId="590149F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Other areas of life</w:t>
            </w:r>
          </w:p>
        </w:tc>
      </w:tr>
      <w:tr w:rsidR="00F608B1" w:rsidRPr="00F73590" w14:paraId="671F2478" w14:textId="77777777" w:rsidTr="00F608B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391A8F"/>
            <w:vAlign w:val="center"/>
          </w:tcPr>
          <w:p w14:paraId="2308960F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rPr>
                <w:rFonts w:cs="Arial"/>
                <w:b w:val="0"/>
                <w:color w:val="FFFFFF" w:themeColor="background1"/>
              </w:rPr>
            </w:pPr>
            <w:r w:rsidRPr="00F608B1">
              <w:rPr>
                <w:rFonts w:cs="Arial"/>
                <w:b w:val="0"/>
                <w:color w:val="FFFFFF" w:themeColor="background1"/>
              </w:rPr>
              <w:t>D6 Alcohol &amp; Drug Use</w:t>
            </w:r>
          </w:p>
        </w:tc>
        <w:tc>
          <w:tcPr>
            <w:tcW w:w="3686" w:type="dxa"/>
            <w:shd w:val="clear" w:color="auto" w:fill="8D79CB"/>
            <w:vAlign w:val="center"/>
          </w:tcPr>
          <w:p w14:paraId="1B7173A0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D7 Safeguarding</w:t>
            </w:r>
          </w:p>
        </w:tc>
        <w:tc>
          <w:tcPr>
            <w:tcW w:w="2710" w:type="dxa"/>
            <w:shd w:val="clear" w:color="auto" w:fill="000090"/>
            <w:vAlign w:val="center"/>
          </w:tcPr>
          <w:p w14:paraId="6A6D811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D8 Criminal Justice</w:t>
            </w:r>
          </w:p>
        </w:tc>
        <w:tc>
          <w:tcPr>
            <w:tcW w:w="2978" w:type="dxa"/>
            <w:shd w:val="clear" w:color="auto" w:fill="28E2E5"/>
            <w:vAlign w:val="center"/>
          </w:tcPr>
          <w:p w14:paraId="05FF1406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D9 Employment &amp; Education</w:t>
            </w:r>
          </w:p>
        </w:tc>
        <w:tc>
          <w:tcPr>
            <w:tcW w:w="3237" w:type="dxa"/>
            <w:shd w:val="clear" w:color="auto" w:fill="9CC2E5"/>
            <w:vAlign w:val="center"/>
          </w:tcPr>
          <w:p w14:paraId="25AFDF88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D10 Finance</w:t>
            </w:r>
          </w:p>
        </w:tc>
      </w:tr>
      <w:tr w:rsidR="00F608B1" w:rsidRPr="00F73590" w14:paraId="18929F52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30C6F50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Drug/alcohol abuse</w:t>
            </w:r>
          </w:p>
          <w:p w14:paraId="5BB3A4F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Coping mechanisms</w:t>
            </w:r>
          </w:p>
          <w:p w14:paraId="15CBE51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Substance misuse services</w:t>
            </w:r>
          </w:p>
          <w:p w14:paraId="4A20123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66F18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Presence of children/vulnerable adults</w:t>
            </w:r>
          </w:p>
          <w:p w14:paraId="474C174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concerns</w:t>
            </w:r>
          </w:p>
          <w:p w14:paraId="4D255C0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Pregnant client</w:t>
            </w:r>
          </w:p>
          <w:p w14:paraId="2D484798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Involvement of adult/children’s services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8EF5DE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Reporting Options</w:t>
            </w:r>
          </w:p>
          <w:p w14:paraId="21F2059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Support during Investigation</w:t>
            </w:r>
          </w:p>
          <w:p w14:paraId="5CCC4A5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Preparing for court</w:t>
            </w:r>
          </w:p>
          <w:p w14:paraId="244BD99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Support at Court</w:t>
            </w:r>
          </w:p>
          <w:p w14:paraId="0CE68F3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After the trial</w:t>
            </w:r>
          </w:p>
          <w:p w14:paraId="04109D9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CICA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C79E88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Employment Status</w:t>
            </w:r>
          </w:p>
          <w:p w14:paraId="3BDA012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Education Status</w:t>
            </w:r>
          </w:p>
          <w:p w14:paraId="356BBA1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Employer/Education</w:t>
            </w:r>
          </w:p>
          <w:p w14:paraId="00CE0A2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Provider Awareness</w:t>
            </w:r>
          </w:p>
          <w:p w14:paraId="7B6823D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Special/Mitigating Circumstances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533558E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Sources of income</w:t>
            </w:r>
          </w:p>
          <w:p w14:paraId="7D66105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Welfare benefits</w:t>
            </w:r>
          </w:p>
          <w:p w14:paraId="4F8E893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Debts</w:t>
            </w:r>
          </w:p>
          <w:p w14:paraId="2A32DD1F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Financial Assistance</w:t>
            </w:r>
          </w:p>
          <w:p w14:paraId="7C59B57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NRPF</w:t>
            </w:r>
          </w:p>
        </w:tc>
      </w:tr>
      <w:tr w:rsidR="00F608B1" w:rsidRPr="00F73590" w14:paraId="631AC945" w14:textId="77777777" w:rsidTr="00F608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538135"/>
            <w:vAlign w:val="center"/>
          </w:tcPr>
          <w:p w14:paraId="4BF6DC96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rPr>
                <w:rFonts w:cs="Arial"/>
                <w:b w:val="0"/>
                <w:color w:val="FFFFFF" w:themeColor="background1"/>
              </w:rPr>
            </w:pPr>
            <w:r w:rsidRPr="00F608B1">
              <w:rPr>
                <w:rFonts w:cs="Arial"/>
                <w:b w:val="0"/>
                <w:color w:val="FFFFFF" w:themeColor="background1"/>
              </w:rPr>
              <w:t>D11 Accommodation &amp; Housing</w:t>
            </w:r>
          </w:p>
        </w:tc>
        <w:tc>
          <w:tcPr>
            <w:tcW w:w="3686" w:type="dxa"/>
            <w:shd w:val="clear" w:color="auto" w:fill="A8D08D"/>
            <w:vAlign w:val="center"/>
          </w:tcPr>
          <w:p w14:paraId="5879517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D12 Immigration &amp; Residence</w:t>
            </w:r>
          </w:p>
        </w:tc>
        <w:tc>
          <w:tcPr>
            <w:tcW w:w="2710" w:type="dxa"/>
            <w:shd w:val="clear" w:color="auto" w:fill="767171"/>
            <w:vAlign w:val="center"/>
          </w:tcPr>
          <w:p w14:paraId="413810EF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D13 Risk to Professionals &amp; Services</w:t>
            </w:r>
          </w:p>
        </w:tc>
        <w:tc>
          <w:tcPr>
            <w:tcW w:w="2978" w:type="dxa"/>
            <w:shd w:val="clear" w:color="auto" w:fill="0D0D0D"/>
            <w:vAlign w:val="center"/>
          </w:tcPr>
          <w:p w14:paraId="1EEE8994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D14 Professional Judgment</w:t>
            </w:r>
          </w:p>
          <w:p w14:paraId="4020A3B2" w14:textId="77777777" w:rsidR="00F608B1" w:rsidRPr="00F608B1" w:rsidRDefault="00F608B1" w:rsidP="00F608B1">
            <w:pPr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3F34AE98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Scoring</w:t>
            </w:r>
          </w:p>
        </w:tc>
      </w:tr>
      <w:tr w:rsidR="00F608B1" w:rsidRPr="00F73590" w14:paraId="005F9F87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15A843EC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Adequate Housing</w:t>
            </w:r>
          </w:p>
          <w:p w14:paraId="73425EC4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Safe &amp; Secure Housing</w:t>
            </w:r>
          </w:p>
          <w:p w14:paraId="543A8195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Homelessness</w:t>
            </w:r>
          </w:p>
          <w:p w14:paraId="638A1F0C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NRPF</w:t>
            </w:r>
          </w:p>
        </w:tc>
        <w:tc>
          <w:tcPr>
            <w:tcW w:w="3686" w:type="dxa"/>
            <w:shd w:val="clear" w:color="auto" w:fill="auto"/>
          </w:tcPr>
          <w:p w14:paraId="44D5FB1B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Immigration Status</w:t>
            </w:r>
          </w:p>
          <w:p w14:paraId="600F1C4A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Undocumented Migrant</w:t>
            </w:r>
          </w:p>
          <w:p w14:paraId="3EBD28C9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NRPF</w:t>
            </w:r>
          </w:p>
          <w:p w14:paraId="79D2820E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Trafficking</w:t>
            </w:r>
          </w:p>
          <w:p w14:paraId="1BD44787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Detention/Deportation</w:t>
            </w:r>
          </w:p>
        </w:tc>
        <w:tc>
          <w:tcPr>
            <w:tcW w:w="2710" w:type="dxa"/>
            <w:shd w:val="clear" w:color="auto" w:fill="auto"/>
          </w:tcPr>
          <w:p w14:paraId="39C8C402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Physical safety of ISVA</w:t>
            </w:r>
          </w:p>
          <w:p w14:paraId="661462E1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Lone Working arrangements</w:t>
            </w:r>
          </w:p>
          <w:p w14:paraId="37224FFE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Other service providers</w:t>
            </w:r>
          </w:p>
          <w:p w14:paraId="3A639F96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Refusal of service provision</w:t>
            </w:r>
          </w:p>
        </w:tc>
        <w:tc>
          <w:tcPr>
            <w:tcW w:w="2978" w:type="dxa"/>
            <w:shd w:val="clear" w:color="auto" w:fill="auto"/>
          </w:tcPr>
          <w:p w14:paraId="1AEE0EF1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Any other information</w:t>
            </w:r>
          </w:p>
          <w:p w14:paraId="39BFF809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perception of risk</w:t>
            </w:r>
          </w:p>
          <w:p w14:paraId="149B4BDC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Non-verbal communication</w:t>
            </w:r>
          </w:p>
          <w:p w14:paraId="24BA018D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Gut instinct or suspicion</w:t>
            </w:r>
          </w:p>
        </w:tc>
        <w:tc>
          <w:tcPr>
            <w:tcW w:w="3237" w:type="dxa"/>
            <w:shd w:val="clear" w:color="auto" w:fill="auto"/>
          </w:tcPr>
          <w:p w14:paraId="0EDA54C5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0 - No risk or needs identified.</w:t>
            </w:r>
          </w:p>
          <w:p w14:paraId="68F2B52C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1 - Mild Risk or Needs identified that can be managed by the client</w:t>
            </w:r>
          </w:p>
          <w:p w14:paraId="421D4E3F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2 - Moderate Risk or Needs identified that can be managed by the ISVA Service</w:t>
            </w:r>
          </w:p>
          <w:p w14:paraId="794FAAFD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3 - Significant Risk or Needs identified that require support from other services</w:t>
            </w:r>
          </w:p>
        </w:tc>
      </w:tr>
    </w:tbl>
    <w:p w14:paraId="44FBD0EF" w14:textId="03016EF8" w:rsidR="0056142E" w:rsidRDefault="0056142E" w:rsidP="0056142E">
      <w:pPr>
        <w:spacing w:before="0"/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21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F608B1" w:rsidRPr="00F608B1" w14:paraId="1ADAA104" w14:textId="77777777" w:rsidTr="00F608B1">
        <w:tc>
          <w:tcPr>
            <w:tcW w:w="15446" w:type="dxa"/>
            <w:gridSpan w:val="4"/>
            <w:shd w:val="clear" w:color="auto" w:fill="FF0000"/>
          </w:tcPr>
          <w:p w14:paraId="17E72DF4" w14:textId="77777777" w:rsidR="00F608B1" w:rsidRPr="00F608B1" w:rsidRDefault="00F608B1" w:rsidP="00F608B1">
            <w:pPr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lastRenderedPageBreak/>
              <w:t xml:space="preserve">Domain </w:t>
            </w:r>
            <w:proofErr w:type="gramStart"/>
            <w:r w:rsidRPr="00F608B1">
              <w:rPr>
                <w:rFonts w:cs="Arial"/>
                <w:color w:val="FFFFFF" w:themeColor="background1"/>
              </w:rPr>
              <w:t>1 :</w:t>
            </w:r>
            <w:proofErr w:type="gramEnd"/>
            <w:r w:rsidRPr="00F608B1">
              <w:rPr>
                <w:rFonts w:cs="Arial"/>
                <w:color w:val="FFFFFF" w:themeColor="background1"/>
              </w:rPr>
              <w:t xml:space="preserve"> Personal and Individual </w:t>
            </w:r>
            <w:proofErr w:type="spellStart"/>
            <w:r w:rsidRPr="00F608B1">
              <w:rPr>
                <w:rFonts w:cs="Arial"/>
                <w:color w:val="FFFFFF" w:themeColor="background1"/>
              </w:rPr>
              <w:t>Requriements</w:t>
            </w:r>
            <w:proofErr w:type="spellEnd"/>
          </w:p>
        </w:tc>
      </w:tr>
      <w:tr w:rsidR="00F608B1" w:rsidRPr="00F608B1" w14:paraId="072891BF" w14:textId="77777777" w:rsidTr="00F608B1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05FD2D8" w14:textId="77777777" w:rsidR="00F608B1" w:rsidRPr="00F608B1" w:rsidRDefault="00F608B1" w:rsidP="00F608B1">
            <w:pPr>
              <w:rPr>
                <w:rFonts w:cs="Arial"/>
                <w:color w:val="000000" w:themeColor="text1"/>
              </w:rPr>
            </w:pPr>
            <w:r w:rsidRPr="00F608B1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F608B1" w:rsidRPr="00F608B1" w14:paraId="208A72DF" w14:textId="77777777" w:rsidTr="00F608B1">
        <w:tc>
          <w:tcPr>
            <w:tcW w:w="1101" w:type="dxa"/>
            <w:shd w:val="clear" w:color="auto" w:fill="auto"/>
            <w:vAlign w:val="center"/>
          </w:tcPr>
          <w:p w14:paraId="3A6C07BB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1656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4B08E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73A1C83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Actions taken by ISVA or client to manage safety or risk needs</w:t>
            </w:r>
          </w:p>
        </w:tc>
      </w:tr>
      <w:tr w:rsidR="00F608B1" w:rsidRPr="00F608B1" w14:paraId="6B01E705" w14:textId="77777777" w:rsidTr="00F608B1">
        <w:trPr>
          <w:trHeight w:val="1506"/>
        </w:trPr>
        <w:tc>
          <w:tcPr>
            <w:tcW w:w="1101" w:type="dxa"/>
            <w:shd w:val="clear" w:color="auto" w:fill="auto"/>
            <w:vAlign w:val="center"/>
          </w:tcPr>
          <w:p w14:paraId="7A6591C6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96650C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AF4A9D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0CE26EE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7FB82D48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7AE2588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4EE2B9E2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3B59D5CF" w14:textId="77777777" w:rsidTr="00F608B1">
        <w:trPr>
          <w:trHeight w:val="584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43089571" w14:textId="77777777" w:rsidR="00F608B1" w:rsidRPr="00F608B1" w:rsidRDefault="00F608B1" w:rsidP="00F608B1">
            <w:pPr>
              <w:rPr>
                <w:rFonts w:cs="Arial"/>
              </w:rPr>
            </w:pPr>
            <w:r w:rsidRPr="00F608B1">
              <w:rPr>
                <w:rFonts w:cs="Arial"/>
              </w:rPr>
              <w:t>Update</w:t>
            </w:r>
          </w:p>
        </w:tc>
      </w:tr>
      <w:tr w:rsidR="00F608B1" w:rsidRPr="00F608B1" w14:paraId="6AFEAE5E" w14:textId="77777777" w:rsidTr="00F608B1">
        <w:tc>
          <w:tcPr>
            <w:tcW w:w="1101" w:type="dxa"/>
            <w:shd w:val="clear" w:color="auto" w:fill="auto"/>
            <w:vAlign w:val="center"/>
          </w:tcPr>
          <w:p w14:paraId="006C442A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FAA31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B0F6B7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FF5926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Actions taken by ISVA or client to manage safety or risk needs</w:t>
            </w:r>
          </w:p>
        </w:tc>
      </w:tr>
      <w:tr w:rsidR="00F608B1" w:rsidRPr="00F608B1" w14:paraId="53AE035F" w14:textId="77777777" w:rsidTr="00F608B1">
        <w:trPr>
          <w:trHeight w:val="773"/>
        </w:trPr>
        <w:tc>
          <w:tcPr>
            <w:tcW w:w="1101" w:type="dxa"/>
            <w:shd w:val="clear" w:color="auto" w:fill="auto"/>
          </w:tcPr>
          <w:p w14:paraId="47743F6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1B0A0E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7525EFBE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4B6B41E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6CCB70A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4DE4D825" w14:textId="77777777" w:rsidTr="00F608B1">
        <w:trPr>
          <w:trHeight w:val="119"/>
        </w:trPr>
        <w:tc>
          <w:tcPr>
            <w:tcW w:w="1101" w:type="dxa"/>
            <w:shd w:val="clear" w:color="auto" w:fill="auto"/>
          </w:tcPr>
          <w:p w14:paraId="55C436A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3711754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11E4DCEF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13FC71CD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6A6890F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03C31449" w14:textId="77777777" w:rsidTr="00F608B1">
        <w:trPr>
          <w:trHeight w:val="1113"/>
        </w:trPr>
        <w:tc>
          <w:tcPr>
            <w:tcW w:w="1101" w:type="dxa"/>
            <w:shd w:val="clear" w:color="auto" w:fill="auto"/>
          </w:tcPr>
          <w:p w14:paraId="5F44D928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F4BCBF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0C589302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3D0C68ED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0222497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8E27C3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11F1AB13" w14:textId="77777777" w:rsidTr="00F608B1">
        <w:trPr>
          <w:trHeight w:val="1143"/>
        </w:trPr>
        <w:tc>
          <w:tcPr>
            <w:tcW w:w="1101" w:type="dxa"/>
            <w:shd w:val="clear" w:color="auto" w:fill="auto"/>
          </w:tcPr>
          <w:p w14:paraId="6DEDD5A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829B2FE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5C3919C6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159E9B5F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BCDD1AD" w14:textId="77777777" w:rsidR="00F608B1" w:rsidRPr="00F608B1" w:rsidRDefault="00F608B1" w:rsidP="00F608B1">
            <w:pPr>
              <w:rPr>
                <w:rFonts w:cs="Arial"/>
              </w:rPr>
            </w:pPr>
          </w:p>
        </w:tc>
      </w:tr>
    </w:tbl>
    <w:p w14:paraId="6FF9DD18" w14:textId="5FA3C9CB" w:rsidR="0056142E" w:rsidRDefault="0056142E" w:rsidP="0056142E">
      <w:pPr>
        <w:ind w:right="209"/>
        <w:rPr>
          <w:iCs/>
        </w:rPr>
      </w:pPr>
    </w:p>
    <w:p w14:paraId="29815620" w14:textId="40678DB8" w:rsidR="0056142E" w:rsidRDefault="0056142E">
      <w:pPr>
        <w:rPr>
          <w:iCs/>
        </w:rPr>
      </w:pPr>
    </w:p>
    <w:tbl>
      <w:tblPr>
        <w:tblStyle w:val="TableGrid"/>
        <w:tblpPr w:leftFromText="180" w:rightFromText="180" w:vertAnchor="page" w:horzAnchor="margin" w:tblpY="1877"/>
        <w:tblW w:w="15446" w:type="dxa"/>
        <w:tblLook w:val="04A0" w:firstRow="1" w:lastRow="0" w:firstColumn="1" w:lastColumn="0" w:noHBand="0" w:noVBand="1"/>
      </w:tblPr>
      <w:tblGrid>
        <w:gridCol w:w="1820"/>
        <w:gridCol w:w="1417"/>
        <w:gridCol w:w="5528"/>
        <w:gridCol w:w="6681"/>
      </w:tblGrid>
      <w:tr w:rsidR="00E1275A" w:rsidRPr="00DF1992" w14:paraId="102AD1FA" w14:textId="77777777" w:rsidTr="00E1275A">
        <w:tc>
          <w:tcPr>
            <w:tcW w:w="15446" w:type="dxa"/>
            <w:gridSpan w:val="4"/>
            <w:shd w:val="clear" w:color="auto" w:fill="E66827"/>
          </w:tcPr>
          <w:p w14:paraId="2C9CA320" w14:textId="77777777" w:rsidR="00E1275A" w:rsidRPr="00E1275A" w:rsidRDefault="00E1275A" w:rsidP="00E1275A">
            <w:pPr>
              <w:rPr>
                <w:rFonts w:cs="Arial"/>
                <w:color w:val="FFFFFF" w:themeColor="background1"/>
              </w:rPr>
            </w:pPr>
            <w:r w:rsidRPr="00E1275A">
              <w:rPr>
                <w:rFonts w:cs="Arial"/>
                <w:color w:val="FFFFFF" w:themeColor="background1"/>
              </w:rPr>
              <w:lastRenderedPageBreak/>
              <w:t>Domain 2 Harm from Other(s)</w:t>
            </w:r>
          </w:p>
        </w:tc>
      </w:tr>
      <w:tr w:rsidR="00E1275A" w:rsidRPr="006A1D05" w14:paraId="2D86989E" w14:textId="77777777" w:rsidTr="00E1275A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5C62502" w14:textId="77777777" w:rsidR="00E1275A" w:rsidRPr="00E1275A" w:rsidRDefault="00E1275A" w:rsidP="00E1275A">
            <w:pPr>
              <w:rPr>
                <w:rFonts w:cs="Arial"/>
                <w:color w:val="000000" w:themeColor="text1"/>
              </w:rPr>
            </w:pPr>
            <w:r w:rsidRPr="00E1275A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E1275A" w14:paraId="256A6AEF" w14:textId="77777777" w:rsidTr="00E1275A">
        <w:tc>
          <w:tcPr>
            <w:tcW w:w="1820" w:type="dxa"/>
            <w:shd w:val="clear" w:color="auto" w:fill="auto"/>
            <w:vAlign w:val="center"/>
          </w:tcPr>
          <w:p w14:paraId="1F99A58A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0653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E6DC45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Summary of Risks and Needs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219D2A3F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Actions taken by ISVA or client to manage safety or risk needs</w:t>
            </w:r>
          </w:p>
        </w:tc>
      </w:tr>
      <w:tr w:rsidR="00E1275A" w14:paraId="7497E477" w14:textId="77777777" w:rsidTr="00E1275A">
        <w:tc>
          <w:tcPr>
            <w:tcW w:w="1820" w:type="dxa"/>
            <w:shd w:val="clear" w:color="auto" w:fill="auto"/>
            <w:vAlign w:val="center"/>
          </w:tcPr>
          <w:p w14:paraId="7E952791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BD039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0FFFF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1DA5CE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  <w:p w14:paraId="7129CA2C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  <w:p w14:paraId="6B3E0127" w14:textId="77777777" w:rsidR="00E1275A" w:rsidRPr="00E1275A" w:rsidRDefault="00E1275A" w:rsidP="00E1275A">
            <w:pPr>
              <w:rPr>
                <w:rFonts w:cs="Arial"/>
              </w:rPr>
            </w:pPr>
          </w:p>
          <w:p w14:paraId="44BF2915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</w:tr>
      <w:tr w:rsidR="00E1275A" w14:paraId="524B873E" w14:textId="77777777" w:rsidTr="00E1275A">
        <w:trPr>
          <w:trHeight w:val="588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0224A145" w14:textId="77777777" w:rsidR="00E1275A" w:rsidRPr="00E1275A" w:rsidRDefault="00E1275A" w:rsidP="00E1275A">
            <w:pPr>
              <w:rPr>
                <w:rFonts w:cs="Arial"/>
              </w:rPr>
            </w:pPr>
            <w:r w:rsidRPr="00E1275A">
              <w:rPr>
                <w:rFonts w:cs="Arial"/>
              </w:rPr>
              <w:t>Update</w:t>
            </w:r>
          </w:p>
        </w:tc>
      </w:tr>
      <w:tr w:rsidR="00E1275A" w14:paraId="4337A750" w14:textId="77777777" w:rsidTr="00E1275A">
        <w:tc>
          <w:tcPr>
            <w:tcW w:w="1820" w:type="dxa"/>
            <w:shd w:val="clear" w:color="auto" w:fill="auto"/>
            <w:vAlign w:val="center"/>
          </w:tcPr>
          <w:p w14:paraId="369031B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F0773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5DB0CE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Summary of Risks and Needs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16548324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Actions taken by ISVA or client to manage safety or risk needs</w:t>
            </w:r>
          </w:p>
        </w:tc>
      </w:tr>
      <w:tr w:rsidR="00E1275A" w14:paraId="50F21883" w14:textId="77777777" w:rsidTr="00E1275A">
        <w:trPr>
          <w:trHeight w:val="901"/>
        </w:trPr>
        <w:tc>
          <w:tcPr>
            <w:tcW w:w="1820" w:type="dxa"/>
            <w:shd w:val="clear" w:color="auto" w:fill="auto"/>
          </w:tcPr>
          <w:p w14:paraId="491A7A7C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7D9B96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16AA2312" w14:textId="77777777" w:rsidR="00E1275A" w:rsidRDefault="00E1275A" w:rsidP="00E1275A">
            <w:pPr>
              <w:rPr>
                <w:rFonts w:ascii="Century Gothic" w:hAnsi="Century Gothic"/>
              </w:rPr>
            </w:pPr>
          </w:p>
          <w:p w14:paraId="1810390A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416903C2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74C1FC1F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68E58506" w14:textId="77777777" w:rsidTr="00E1275A">
        <w:tc>
          <w:tcPr>
            <w:tcW w:w="1820" w:type="dxa"/>
            <w:shd w:val="clear" w:color="auto" w:fill="auto"/>
          </w:tcPr>
          <w:p w14:paraId="72A33F1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BB94074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CEAAB56" w14:textId="77777777" w:rsidR="00E1275A" w:rsidRDefault="00E1275A" w:rsidP="00E1275A">
            <w:pPr>
              <w:rPr>
                <w:rFonts w:ascii="Century Gothic" w:hAnsi="Century Gothic"/>
              </w:rPr>
            </w:pPr>
          </w:p>
          <w:p w14:paraId="21BBCC33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3C957EB8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4E2B298A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3D8AC926" w14:textId="77777777" w:rsidTr="00E1275A">
        <w:tc>
          <w:tcPr>
            <w:tcW w:w="1820" w:type="dxa"/>
            <w:shd w:val="clear" w:color="auto" w:fill="auto"/>
          </w:tcPr>
          <w:p w14:paraId="482D149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47CB849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FB6758D" w14:textId="77777777" w:rsidR="00E1275A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55C8826E" w14:textId="77777777" w:rsidR="00E1275A" w:rsidRPr="006A1D05" w:rsidRDefault="00E1275A" w:rsidP="00E1275A">
            <w:pPr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0840987F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3126EE2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4FE420AE" w14:textId="77777777" w:rsidTr="00E1275A">
        <w:trPr>
          <w:trHeight w:val="119"/>
        </w:trPr>
        <w:tc>
          <w:tcPr>
            <w:tcW w:w="1820" w:type="dxa"/>
            <w:shd w:val="clear" w:color="auto" w:fill="auto"/>
          </w:tcPr>
          <w:p w14:paraId="10538A21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FE6C6D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367F2F1" w14:textId="77777777" w:rsidR="00E1275A" w:rsidRPr="006A1D05" w:rsidRDefault="00E1275A" w:rsidP="00E1275A">
            <w:pPr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45DFB55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323C570B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FB49905" w14:textId="00F44203" w:rsidR="00E1275A" w:rsidRDefault="00E1275A">
      <w:pPr>
        <w:rPr>
          <w:iCs/>
        </w:rPr>
      </w:pPr>
    </w:p>
    <w:p w14:paraId="35951EEB" w14:textId="34CFEF32" w:rsidR="00607713" w:rsidRDefault="00607713">
      <w:pPr>
        <w:rPr>
          <w:iCs/>
        </w:rPr>
      </w:pPr>
    </w:p>
    <w:tbl>
      <w:tblPr>
        <w:tblStyle w:val="TableGrid"/>
        <w:tblpPr w:leftFromText="180" w:rightFromText="180" w:vertAnchor="page" w:horzAnchor="margin" w:tblpY="1849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607713" w:rsidRPr="005D4927" w14:paraId="2811033B" w14:textId="77777777" w:rsidTr="005E7204">
        <w:tc>
          <w:tcPr>
            <w:tcW w:w="15446" w:type="dxa"/>
            <w:gridSpan w:val="4"/>
            <w:shd w:val="clear" w:color="auto" w:fill="F4B528"/>
          </w:tcPr>
          <w:p w14:paraId="40340E2F" w14:textId="77777777" w:rsidR="00607713" w:rsidRPr="00607713" w:rsidRDefault="00607713" w:rsidP="00607713">
            <w:pPr>
              <w:rPr>
                <w:rFonts w:cs="Arial"/>
                <w:color w:val="FFFFFF" w:themeColor="background1"/>
              </w:rPr>
            </w:pPr>
            <w:r w:rsidRPr="00607713">
              <w:rPr>
                <w:rFonts w:cs="Arial"/>
                <w:color w:val="FFFFFF" w:themeColor="background1"/>
              </w:rPr>
              <w:lastRenderedPageBreak/>
              <w:t xml:space="preserve">Domain </w:t>
            </w:r>
            <w:proofErr w:type="gramStart"/>
            <w:r w:rsidRPr="00607713">
              <w:rPr>
                <w:rFonts w:cs="Arial"/>
                <w:color w:val="FFFFFF" w:themeColor="background1"/>
              </w:rPr>
              <w:t>3 :</w:t>
            </w:r>
            <w:proofErr w:type="gramEnd"/>
            <w:r w:rsidRPr="00607713">
              <w:rPr>
                <w:rFonts w:cs="Arial"/>
                <w:color w:val="FFFFFF" w:themeColor="background1"/>
              </w:rPr>
              <w:t xml:space="preserve"> Health and Medical</w:t>
            </w:r>
          </w:p>
        </w:tc>
      </w:tr>
      <w:tr w:rsidR="00607713" w:rsidRPr="006A1D05" w14:paraId="6B863A76" w14:textId="77777777" w:rsidTr="005E7204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2FB5C653" w14:textId="77777777" w:rsidR="00607713" w:rsidRPr="00607713" w:rsidRDefault="00607713" w:rsidP="00607713">
            <w:pPr>
              <w:rPr>
                <w:rFonts w:cs="Arial"/>
                <w:color w:val="000000" w:themeColor="text1"/>
              </w:rPr>
            </w:pPr>
            <w:r w:rsidRPr="00607713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607713" w14:paraId="5EDB4344" w14:textId="77777777" w:rsidTr="005E7204">
        <w:tc>
          <w:tcPr>
            <w:tcW w:w="1101" w:type="dxa"/>
            <w:shd w:val="clear" w:color="auto" w:fill="auto"/>
            <w:vAlign w:val="center"/>
          </w:tcPr>
          <w:p w14:paraId="177DB8AE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2AFC5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BDFA1F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0131642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Actions taken by ISVA or client to manage safety or risk needs</w:t>
            </w:r>
          </w:p>
        </w:tc>
      </w:tr>
      <w:tr w:rsidR="00607713" w14:paraId="2899E54C" w14:textId="77777777" w:rsidTr="005E7204">
        <w:tc>
          <w:tcPr>
            <w:tcW w:w="1101" w:type="dxa"/>
            <w:shd w:val="clear" w:color="auto" w:fill="auto"/>
            <w:vAlign w:val="center"/>
          </w:tcPr>
          <w:p w14:paraId="1CB07C85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A5C01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C676DD" w14:textId="77777777" w:rsidR="00607713" w:rsidRPr="00607713" w:rsidRDefault="00607713" w:rsidP="00607713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26CACD96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4D3DAA0A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51B12476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13D0B31D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487416C2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</w:tr>
      <w:tr w:rsidR="00607713" w14:paraId="63AC9CCC" w14:textId="77777777" w:rsidTr="005E7204">
        <w:trPr>
          <w:trHeight w:val="460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32FE5FC3" w14:textId="77777777" w:rsidR="00607713" w:rsidRPr="00607713" w:rsidRDefault="00607713" w:rsidP="00607713">
            <w:pPr>
              <w:rPr>
                <w:rFonts w:cs="Arial"/>
              </w:rPr>
            </w:pPr>
            <w:r w:rsidRPr="00607713">
              <w:rPr>
                <w:rFonts w:cs="Arial"/>
              </w:rPr>
              <w:t>Update</w:t>
            </w:r>
          </w:p>
        </w:tc>
      </w:tr>
      <w:tr w:rsidR="00607713" w14:paraId="2A453A35" w14:textId="77777777" w:rsidTr="005E7204">
        <w:tc>
          <w:tcPr>
            <w:tcW w:w="1101" w:type="dxa"/>
            <w:shd w:val="clear" w:color="auto" w:fill="auto"/>
            <w:vAlign w:val="center"/>
          </w:tcPr>
          <w:p w14:paraId="70081998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AD41C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37DB4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2E36FCF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Actions taken by ISVA or client to manage safety or risk needs</w:t>
            </w:r>
          </w:p>
        </w:tc>
      </w:tr>
      <w:tr w:rsidR="00607713" w14:paraId="6441FCF9" w14:textId="77777777" w:rsidTr="005E7204">
        <w:tc>
          <w:tcPr>
            <w:tcW w:w="1101" w:type="dxa"/>
            <w:shd w:val="clear" w:color="auto" w:fill="auto"/>
          </w:tcPr>
          <w:p w14:paraId="3CD6CD35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78B4EC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65B2BE5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30811D11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6444DC0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40BB15D9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75015EDF" w14:textId="77777777" w:rsidTr="005E7204">
        <w:tc>
          <w:tcPr>
            <w:tcW w:w="1101" w:type="dxa"/>
            <w:shd w:val="clear" w:color="auto" w:fill="auto"/>
          </w:tcPr>
          <w:p w14:paraId="5292BFD0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2D562DB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F3E52A9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6ABE8E9B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2B71BA7C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450BE949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3A6FF040" w14:textId="77777777" w:rsidTr="005E7204">
        <w:tc>
          <w:tcPr>
            <w:tcW w:w="1101" w:type="dxa"/>
            <w:shd w:val="clear" w:color="auto" w:fill="auto"/>
          </w:tcPr>
          <w:p w14:paraId="50A18A8B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04CE84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1791B89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18B6BE2B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5AA407D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5F78DAD4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07C50373" w14:textId="77777777" w:rsidTr="005E7204">
        <w:tc>
          <w:tcPr>
            <w:tcW w:w="1101" w:type="dxa"/>
            <w:shd w:val="clear" w:color="auto" w:fill="auto"/>
          </w:tcPr>
          <w:p w14:paraId="73609D0A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C758802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3EFACD7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237AA58D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32DDE5A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01B7EB28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8181D98" w14:textId="4270D2C8" w:rsidR="00607713" w:rsidRDefault="00607713">
      <w:pPr>
        <w:rPr>
          <w:iCs/>
        </w:rPr>
      </w:pPr>
    </w:p>
    <w:p w14:paraId="7D5309D6" w14:textId="75AD4602" w:rsidR="005E7204" w:rsidRDefault="005E7204">
      <w:pPr>
        <w:rPr>
          <w:iCs/>
        </w:rPr>
      </w:pPr>
    </w:p>
    <w:p w14:paraId="1363B0E4" w14:textId="7285DF89" w:rsidR="005E7204" w:rsidRDefault="005E7204">
      <w:pPr>
        <w:rPr>
          <w:i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E7204" w:rsidRPr="005E7204" w14:paraId="44D141C3" w14:textId="77777777" w:rsidTr="005E7204">
        <w:tc>
          <w:tcPr>
            <w:tcW w:w="15446" w:type="dxa"/>
            <w:gridSpan w:val="4"/>
            <w:shd w:val="clear" w:color="auto" w:fill="D139FE"/>
          </w:tcPr>
          <w:p w14:paraId="0FA840F9" w14:textId="77777777" w:rsidR="005E7204" w:rsidRPr="005E7204" w:rsidRDefault="005E7204" w:rsidP="003B6EA9">
            <w:pPr>
              <w:rPr>
                <w:rFonts w:cs="Arial"/>
                <w:color w:val="FFFFFF" w:themeColor="background1"/>
              </w:rPr>
            </w:pPr>
            <w:r w:rsidRPr="005E7204">
              <w:rPr>
                <w:rFonts w:cs="Arial"/>
                <w:color w:val="FFFFFF" w:themeColor="background1"/>
              </w:rPr>
              <w:t xml:space="preserve">Domain </w:t>
            </w:r>
            <w:proofErr w:type="gramStart"/>
            <w:r w:rsidRPr="005E7204">
              <w:rPr>
                <w:rFonts w:cs="Arial"/>
                <w:color w:val="FFFFFF" w:themeColor="background1"/>
              </w:rPr>
              <w:t>4  :</w:t>
            </w:r>
            <w:proofErr w:type="gramEnd"/>
            <w:r w:rsidRPr="005E7204">
              <w:rPr>
                <w:rFonts w:cs="Arial"/>
                <w:color w:val="FFFFFF" w:themeColor="background1"/>
              </w:rPr>
              <w:t xml:space="preserve">  Mental Health and Psychological Wellbeing</w:t>
            </w:r>
          </w:p>
        </w:tc>
      </w:tr>
      <w:tr w:rsidR="005E7204" w:rsidRPr="005E7204" w14:paraId="39A157B3" w14:textId="77777777" w:rsidTr="005E7204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2AD49D40" w14:textId="77777777" w:rsidR="005E7204" w:rsidRPr="005E7204" w:rsidRDefault="005E7204" w:rsidP="003B6EA9">
            <w:pPr>
              <w:rPr>
                <w:rFonts w:cs="Arial"/>
                <w:color w:val="000000" w:themeColor="text1"/>
              </w:rPr>
            </w:pPr>
            <w:r w:rsidRPr="005E7204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E7204" w:rsidRPr="005E7204" w14:paraId="2D57BE06" w14:textId="77777777" w:rsidTr="005E7204">
        <w:tc>
          <w:tcPr>
            <w:tcW w:w="1101" w:type="dxa"/>
            <w:shd w:val="clear" w:color="auto" w:fill="auto"/>
            <w:vAlign w:val="center"/>
          </w:tcPr>
          <w:p w14:paraId="7DAE316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881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D7C92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94BD5D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23BAD15F" w14:textId="77777777" w:rsidTr="005E7204">
        <w:tc>
          <w:tcPr>
            <w:tcW w:w="1101" w:type="dxa"/>
            <w:shd w:val="clear" w:color="auto" w:fill="auto"/>
            <w:vAlign w:val="center"/>
          </w:tcPr>
          <w:p w14:paraId="1A21BE0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2ED5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D7758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4CC37C0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278F74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75B3FCA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4F01E3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5AC3C71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5EC68CAE" w14:textId="77777777" w:rsidTr="005E7204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0FEEC92" w14:textId="77777777" w:rsidR="005E7204" w:rsidRPr="005E7204" w:rsidRDefault="005E7204" w:rsidP="003B6EA9">
            <w:pPr>
              <w:rPr>
                <w:rFonts w:cs="Arial"/>
              </w:rPr>
            </w:pPr>
            <w:r w:rsidRPr="005E7204">
              <w:rPr>
                <w:rFonts w:cs="Arial"/>
              </w:rPr>
              <w:t>Update</w:t>
            </w:r>
          </w:p>
        </w:tc>
      </w:tr>
      <w:tr w:rsidR="005E7204" w:rsidRPr="005E7204" w14:paraId="1803C561" w14:textId="77777777" w:rsidTr="005E7204">
        <w:tc>
          <w:tcPr>
            <w:tcW w:w="1101" w:type="dxa"/>
            <w:shd w:val="clear" w:color="auto" w:fill="auto"/>
            <w:vAlign w:val="center"/>
          </w:tcPr>
          <w:p w14:paraId="020FE1C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55EB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1F810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7A4CAC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13FABA1E" w14:textId="77777777" w:rsidTr="005E7204">
        <w:tc>
          <w:tcPr>
            <w:tcW w:w="1101" w:type="dxa"/>
            <w:shd w:val="clear" w:color="auto" w:fill="auto"/>
          </w:tcPr>
          <w:p w14:paraId="63B7DD9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FBD1BB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34DDDD6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4BA3C54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67A9339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12CEFD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C2E2955" w14:textId="77777777" w:rsidTr="005E7204">
        <w:tc>
          <w:tcPr>
            <w:tcW w:w="1101" w:type="dxa"/>
            <w:shd w:val="clear" w:color="auto" w:fill="auto"/>
          </w:tcPr>
          <w:p w14:paraId="14C2D9A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224C3D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2779153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6C82DDF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48947B6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34E415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7913825" w14:textId="77777777" w:rsidTr="005E7204">
        <w:tc>
          <w:tcPr>
            <w:tcW w:w="1101" w:type="dxa"/>
            <w:shd w:val="clear" w:color="auto" w:fill="auto"/>
          </w:tcPr>
          <w:p w14:paraId="41F4839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C68FD0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42BF4F0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97D2C1E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72122D2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E5BEC9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47DDD2A4" w14:textId="77777777" w:rsidTr="005E7204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923DFF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5428F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7B3D5C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418F60B6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shd w:val="clear" w:color="auto" w:fill="auto"/>
          </w:tcPr>
          <w:p w14:paraId="347DF98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5FD9F6C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</w:tbl>
    <w:p w14:paraId="14DD7A44" w14:textId="3295A45C" w:rsidR="005E7204" w:rsidRDefault="005E7204">
      <w:pPr>
        <w:rPr>
          <w:rFonts w:cs="Arial"/>
          <w:iCs/>
        </w:rPr>
      </w:pPr>
    </w:p>
    <w:p w14:paraId="31CF27AD" w14:textId="7331F1E9" w:rsidR="005E7204" w:rsidRDefault="005E7204">
      <w:pPr>
        <w:rPr>
          <w:rFonts w:cs="Arial"/>
          <w:i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E7204" w:rsidRPr="005E7204" w14:paraId="18F04485" w14:textId="77777777" w:rsidTr="003B6EA9">
        <w:tc>
          <w:tcPr>
            <w:tcW w:w="15446" w:type="dxa"/>
            <w:gridSpan w:val="4"/>
            <w:shd w:val="clear" w:color="auto" w:fill="E266DB"/>
          </w:tcPr>
          <w:p w14:paraId="349D7DCF" w14:textId="77777777" w:rsidR="005E7204" w:rsidRPr="005E7204" w:rsidRDefault="005E7204" w:rsidP="003B6EA9">
            <w:pPr>
              <w:rPr>
                <w:rFonts w:cs="Arial"/>
                <w:color w:val="FFFFFF" w:themeColor="background1"/>
              </w:rPr>
            </w:pPr>
            <w:r w:rsidRPr="005E7204">
              <w:rPr>
                <w:rFonts w:cs="Arial"/>
                <w:color w:val="FFFFFF" w:themeColor="background1"/>
              </w:rPr>
              <w:t xml:space="preserve">Domain 5 Coping </w:t>
            </w:r>
            <w:proofErr w:type="gramStart"/>
            <w:r w:rsidRPr="005E7204">
              <w:rPr>
                <w:rFonts w:cs="Arial"/>
                <w:color w:val="FFFFFF" w:themeColor="background1"/>
              </w:rPr>
              <w:t>Mechanisms ,</w:t>
            </w:r>
            <w:proofErr w:type="gramEnd"/>
            <w:r w:rsidRPr="005E7204">
              <w:rPr>
                <w:rFonts w:cs="Arial"/>
                <w:color w:val="FFFFFF" w:themeColor="background1"/>
              </w:rPr>
              <w:t xml:space="preserve"> Social and Cultural Support </w:t>
            </w:r>
          </w:p>
        </w:tc>
      </w:tr>
      <w:tr w:rsidR="005E7204" w:rsidRPr="005E7204" w14:paraId="02350DDE" w14:textId="77777777" w:rsidTr="003B6EA9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4815F62" w14:textId="77777777" w:rsidR="005E7204" w:rsidRPr="005E7204" w:rsidRDefault="005E7204" w:rsidP="003B6EA9">
            <w:pPr>
              <w:rPr>
                <w:rFonts w:cs="Arial"/>
                <w:color w:val="000000" w:themeColor="text1"/>
              </w:rPr>
            </w:pPr>
            <w:r w:rsidRPr="005E7204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E7204" w:rsidRPr="005E7204" w14:paraId="21716947" w14:textId="77777777" w:rsidTr="003B6EA9">
        <w:tc>
          <w:tcPr>
            <w:tcW w:w="1101" w:type="dxa"/>
            <w:shd w:val="clear" w:color="auto" w:fill="auto"/>
            <w:vAlign w:val="center"/>
          </w:tcPr>
          <w:p w14:paraId="4861BA4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39A8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BBCCAA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5A7624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1D626880" w14:textId="77777777" w:rsidTr="003B6EA9">
        <w:tc>
          <w:tcPr>
            <w:tcW w:w="1101" w:type="dxa"/>
            <w:shd w:val="clear" w:color="auto" w:fill="auto"/>
            <w:vAlign w:val="center"/>
          </w:tcPr>
          <w:p w14:paraId="16E0807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AD2D7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B739E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B361C4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5E8A2B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8B64FA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451A43A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BA17DC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03DF3A7C" w14:textId="77777777" w:rsidTr="003B6EA9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634FB4FD" w14:textId="77777777" w:rsidR="005E7204" w:rsidRPr="005E7204" w:rsidRDefault="005E7204" w:rsidP="003B6EA9">
            <w:pPr>
              <w:rPr>
                <w:rFonts w:cs="Arial"/>
              </w:rPr>
            </w:pPr>
            <w:r w:rsidRPr="005E7204">
              <w:rPr>
                <w:rFonts w:cs="Arial"/>
              </w:rPr>
              <w:t>Update</w:t>
            </w:r>
          </w:p>
        </w:tc>
      </w:tr>
      <w:tr w:rsidR="005E7204" w:rsidRPr="005E7204" w14:paraId="4C82185D" w14:textId="77777777" w:rsidTr="003B6EA9">
        <w:tc>
          <w:tcPr>
            <w:tcW w:w="1101" w:type="dxa"/>
            <w:shd w:val="clear" w:color="auto" w:fill="auto"/>
            <w:vAlign w:val="center"/>
          </w:tcPr>
          <w:p w14:paraId="25D3621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6EB4A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5D550B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639454B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2C4C1FAC" w14:textId="77777777" w:rsidTr="003B6EA9">
        <w:tc>
          <w:tcPr>
            <w:tcW w:w="1101" w:type="dxa"/>
            <w:shd w:val="clear" w:color="auto" w:fill="auto"/>
          </w:tcPr>
          <w:p w14:paraId="35ED909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5D18EE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03652DA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80DA3FE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6E59254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CF91FF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3DA9DD68" w14:textId="77777777" w:rsidTr="003B6EA9">
        <w:tc>
          <w:tcPr>
            <w:tcW w:w="1101" w:type="dxa"/>
            <w:shd w:val="clear" w:color="auto" w:fill="auto"/>
          </w:tcPr>
          <w:p w14:paraId="7F67D45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D49D2B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2424961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7B5FDC70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798B7F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28D63B3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26D9937F" w14:textId="77777777" w:rsidTr="003B6EA9">
        <w:tc>
          <w:tcPr>
            <w:tcW w:w="1101" w:type="dxa"/>
            <w:shd w:val="clear" w:color="auto" w:fill="auto"/>
          </w:tcPr>
          <w:p w14:paraId="389FBC5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30A36F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19EB934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4CC11F5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13D9B59B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2218A75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1FE6AEC" w14:textId="77777777" w:rsidTr="003B6EA9">
        <w:tc>
          <w:tcPr>
            <w:tcW w:w="1101" w:type="dxa"/>
            <w:shd w:val="clear" w:color="auto" w:fill="auto"/>
          </w:tcPr>
          <w:p w14:paraId="03FC3A8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E5DA97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64A38159" w14:textId="77777777" w:rsidR="005E7204" w:rsidRPr="005E7204" w:rsidRDefault="005E7204" w:rsidP="005E7204">
            <w:pPr>
              <w:rPr>
                <w:rFonts w:cs="Arial"/>
              </w:rPr>
            </w:pPr>
          </w:p>
          <w:p w14:paraId="6FA61A9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5256AB82" w14:textId="77777777" w:rsidR="005E7204" w:rsidRPr="005E7204" w:rsidRDefault="005E7204" w:rsidP="003B6EA9">
            <w:pPr>
              <w:rPr>
                <w:rFonts w:cs="Arial"/>
              </w:rPr>
            </w:pPr>
          </w:p>
        </w:tc>
      </w:tr>
    </w:tbl>
    <w:p w14:paraId="5E1A5E38" w14:textId="1ED3CC86" w:rsidR="005E7204" w:rsidRDefault="005E7204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6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7C61AC" w:rsidRPr="005D4927" w14:paraId="5F63B879" w14:textId="77777777" w:rsidTr="00EA51B1">
        <w:tc>
          <w:tcPr>
            <w:tcW w:w="15446" w:type="dxa"/>
            <w:gridSpan w:val="4"/>
            <w:shd w:val="clear" w:color="auto" w:fill="2C177D"/>
          </w:tcPr>
          <w:p w14:paraId="44A3EA63" w14:textId="77777777" w:rsidR="007C61AC" w:rsidRPr="007C61AC" w:rsidRDefault="007C61AC" w:rsidP="00EA51B1">
            <w:pPr>
              <w:rPr>
                <w:rFonts w:cs="Arial"/>
                <w:color w:val="FFFFFF" w:themeColor="background1"/>
              </w:rPr>
            </w:pPr>
            <w:r w:rsidRPr="007C61AC">
              <w:rPr>
                <w:rFonts w:cs="Arial"/>
                <w:color w:val="FFFFFF" w:themeColor="background1"/>
              </w:rPr>
              <w:lastRenderedPageBreak/>
              <w:t xml:space="preserve">Domain 6 Drug and Alcohol </w:t>
            </w:r>
          </w:p>
        </w:tc>
      </w:tr>
      <w:tr w:rsidR="007C61AC" w:rsidRPr="006A1D05" w14:paraId="5A8D0DE2" w14:textId="77777777" w:rsidTr="00EA51B1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0FA8D200" w14:textId="77777777" w:rsidR="007C61AC" w:rsidRPr="007C61AC" w:rsidRDefault="007C61AC" w:rsidP="00EA51B1">
            <w:pPr>
              <w:rPr>
                <w:rFonts w:cs="Arial"/>
                <w:color w:val="000000" w:themeColor="text1"/>
              </w:rPr>
            </w:pPr>
            <w:r w:rsidRPr="007C61AC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C61AC" w14:paraId="6E6F7375" w14:textId="77777777" w:rsidTr="003D1DDF">
        <w:tc>
          <w:tcPr>
            <w:tcW w:w="1101" w:type="dxa"/>
            <w:shd w:val="clear" w:color="auto" w:fill="auto"/>
            <w:vAlign w:val="center"/>
          </w:tcPr>
          <w:p w14:paraId="705A86AB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D39B7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CC1B64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F43931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Actions taken by ISVA or client to manage safety or risk needs</w:t>
            </w:r>
          </w:p>
        </w:tc>
      </w:tr>
      <w:tr w:rsidR="007C61AC" w14:paraId="56650419" w14:textId="77777777" w:rsidTr="003D1DDF">
        <w:tc>
          <w:tcPr>
            <w:tcW w:w="1101" w:type="dxa"/>
            <w:shd w:val="clear" w:color="auto" w:fill="auto"/>
            <w:vAlign w:val="center"/>
          </w:tcPr>
          <w:p w14:paraId="44AD4AF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228C9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77B3E1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723C755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146F3439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09333478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0C709732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</w:tr>
      <w:tr w:rsidR="007C61AC" w14:paraId="4C81661A" w14:textId="77777777" w:rsidTr="00EA51B1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7C5B0FFD" w14:textId="77777777" w:rsidR="007C61AC" w:rsidRPr="007C61AC" w:rsidRDefault="007C61AC" w:rsidP="00EA51B1">
            <w:pPr>
              <w:rPr>
                <w:rFonts w:cs="Arial"/>
              </w:rPr>
            </w:pPr>
            <w:r w:rsidRPr="007C61AC">
              <w:rPr>
                <w:rFonts w:cs="Arial"/>
              </w:rPr>
              <w:t>Update</w:t>
            </w:r>
          </w:p>
        </w:tc>
      </w:tr>
      <w:tr w:rsidR="007C61AC" w14:paraId="4EC6A8FE" w14:textId="77777777" w:rsidTr="003D1DDF">
        <w:tc>
          <w:tcPr>
            <w:tcW w:w="1101" w:type="dxa"/>
            <w:shd w:val="clear" w:color="auto" w:fill="auto"/>
            <w:vAlign w:val="center"/>
          </w:tcPr>
          <w:p w14:paraId="1B36E3C4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C946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65B76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B3942D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Actions taken by ISVA or client to manage safety or risk needs</w:t>
            </w:r>
          </w:p>
        </w:tc>
      </w:tr>
      <w:tr w:rsidR="007C61AC" w14:paraId="0067EFDF" w14:textId="77777777" w:rsidTr="003D1DDF">
        <w:tc>
          <w:tcPr>
            <w:tcW w:w="1101" w:type="dxa"/>
            <w:shd w:val="clear" w:color="auto" w:fill="auto"/>
          </w:tcPr>
          <w:p w14:paraId="364E058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A3692B6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4AA7305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113A87F2" w14:textId="77777777" w:rsidR="007C61AC" w:rsidRPr="007C61AC" w:rsidRDefault="007C61AC" w:rsidP="00EA51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0D7E16A0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3936A51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</w:tr>
      <w:tr w:rsidR="007C61AC" w14:paraId="0DD41F6C" w14:textId="77777777" w:rsidTr="003D1DDF">
        <w:tc>
          <w:tcPr>
            <w:tcW w:w="1101" w:type="dxa"/>
            <w:shd w:val="clear" w:color="auto" w:fill="auto"/>
          </w:tcPr>
          <w:p w14:paraId="2E69FE4D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334DA3F8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4983AB5" w14:textId="77777777" w:rsidR="007C61AC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6D5B07DA" w14:textId="77777777" w:rsidR="007C61AC" w:rsidRPr="006A1D05" w:rsidRDefault="007C61AC" w:rsidP="00EA51B1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584929A9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09D00ECA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  <w:tr w:rsidR="007C61AC" w14:paraId="63A01E1A" w14:textId="77777777" w:rsidTr="003D1DDF">
        <w:tc>
          <w:tcPr>
            <w:tcW w:w="1101" w:type="dxa"/>
            <w:shd w:val="clear" w:color="auto" w:fill="auto"/>
          </w:tcPr>
          <w:p w14:paraId="1DC62304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53A0D72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F22A2B6" w14:textId="77777777" w:rsidR="007C61AC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5B670900" w14:textId="77777777" w:rsidR="007C61AC" w:rsidRPr="006A1D05" w:rsidRDefault="007C61AC" w:rsidP="00EA51B1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1AD11DDE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63739175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  <w:tr w:rsidR="007C61AC" w14:paraId="5FBB80F0" w14:textId="77777777" w:rsidTr="003D1DDF">
        <w:tc>
          <w:tcPr>
            <w:tcW w:w="1101" w:type="dxa"/>
            <w:shd w:val="clear" w:color="auto" w:fill="auto"/>
          </w:tcPr>
          <w:p w14:paraId="10AFBB2B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0AC0D6E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CF2F93C" w14:textId="77777777" w:rsidR="007C61AC" w:rsidRDefault="007C61AC" w:rsidP="00EA51B1">
            <w:pPr>
              <w:rPr>
                <w:rFonts w:ascii="Century Gothic" w:hAnsi="Century Gothic"/>
              </w:rPr>
            </w:pPr>
          </w:p>
          <w:p w14:paraId="2050460B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429BE644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71DDA979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E59FAC9" w14:textId="1CF6BD26" w:rsidR="007C61AC" w:rsidRDefault="007C61AC">
      <w:pPr>
        <w:rPr>
          <w:rFonts w:cs="Arial"/>
          <w:iCs/>
        </w:rPr>
      </w:pPr>
    </w:p>
    <w:p w14:paraId="40C32343" w14:textId="13E5A339" w:rsidR="007C61AC" w:rsidRDefault="007C61AC">
      <w:pPr>
        <w:rPr>
          <w:rFonts w:cs="Arial"/>
          <w:iCs/>
        </w:rPr>
      </w:pPr>
    </w:p>
    <w:p w14:paraId="6BB39014" w14:textId="62AB4F51" w:rsidR="003D1DDF" w:rsidRDefault="003D1DDF">
      <w:pPr>
        <w:rPr>
          <w:rFonts w:cs="Arial"/>
          <w:iCs/>
        </w:rPr>
      </w:pPr>
    </w:p>
    <w:tbl>
      <w:tblPr>
        <w:tblStyle w:val="TableGrid"/>
        <w:tblpPr w:leftFromText="180" w:rightFromText="180" w:horzAnchor="page" w:tblpX="797" w:tblpY="740"/>
        <w:tblW w:w="15304" w:type="dxa"/>
        <w:tblLook w:val="04A0" w:firstRow="1" w:lastRow="0" w:firstColumn="1" w:lastColumn="0" w:noHBand="0" w:noVBand="1"/>
      </w:tblPr>
      <w:tblGrid>
        <w:gridCol w:w="1271"/>
        <w:gridCol w:w="1276"/>
        <w:gridCol w:w="6071"/>
        <w:gridCol w:w="6686"/>
      </w:tblGrid>
      <w:tr w:rsidR="003D1DDF" w:rsidRPr="005D4927" w14:paraId="2131526E" w14:textId="77777777" w:rsidTr="003D1DDF">
        <w:tc>
          <w:tcPr>
            <w:tcW w:w="15304" w:type="dxa"/>
            <w:gridSpan w:val="4"/>
            <w:shd w:val="clear" w:color="auto" w:fill="0B126A"/>
          </w:tcPr>
          <w:p w14:paraId="0DFF962F" w14:textId="77777777" w:rsidR="003D1DDF" w:rsidRPr="003D1DDF" w:rsidRDefault="003D1DDF" w:rsidP="003D1DDF">
            <w:pPr>
              <w:rPr>
                <w:rFonts w:cs="Arial"/>
                <w:color w:val="FFFFFF" w:themeColor="background1"/>
              </w:rPr>
            </w:pPr>
            <w:r w:rsidRPr="003D1DDF">
              <w:rPr>
                <w:rFonts w:cs="Arial"/>
                <w:color w:val="FFFFFF" w:themeColor="background1"/>
              </w:rPr>
              <w:t xml:space="preserve">Domain </w:t>
            </w:r>
            <w:proofErr w:type="gramStart"/>
            <w:r w:rsidRPr="003D1DDF">
              <w:rPr>
                <w:rFonts w:cs="Arial"/>
                <w:color w:val="FFFFFF" w:themeColor="background1"/>
              </w:rPr>
              <w:t>8 :</w:t>
            </w:r>
            <w:proofErr w:type="gramEnd"/>
            <w:r w:rsidRPr="003D1DDF">
              <w:rPr>
                <w:rFonts w:cs="Arial"/>
                <w:color w:val="FFFFFF" w:themeColor="background1"/>
              </w:rPr>
              <w:t xml:space="preserve"> Criminal Justice</w:t>
            </w:r>
          </w:p>
        </w:tc>
      </w:tr>
      <w:tr w:rsidR="003D1DDF" w:rsidRPr="006A1D05" w14:paraId="75B4F8A7" w14:textId="77777777" w:rsidTr="003D1DDF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7C341921" w14:textId="77777777" w:rsidR="003D1DDF" w:rsidRPr="003D1DDF" w:rsidRDefault="003D1DDF" w:rsidP="003D1DDF">
            <w:pPr>
              <w:rPr>
                <w:rFonts w:cs="Arial"/>
                <w:color w:val="000000" w:themeColor="text1"/>
              </w:rPr>
            </w:pPr>
            <w:r w:rsidRPr="003D1DDF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3D1DDF" w14:paraId="47F80D17" w14:textId="77777777" w:rsidTr="003D1DDF">
        <w:tc>
          <w:tcPr>
            <w:tcW w:w="1271" w:type="dxa"/>
            <w:shd w:val="clear" w:color="auto" w:fill="auto"/>
            <w:vAlign w:val="center"/>
          </w:tcPr>
          <w:p w14:paraId="3AB40DA3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Date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C0081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Score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382C29FC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Summary of Risks and Needs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11536937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Actions taken by ISVA or client to manage safety or risk needs</w:t>
            </w:r>
          </w:p>
        </w:tc>
      </w:tr>
      <w:tr w:rsidR="003D1DDF" w14:paraId="0D337194" w14:textId="77777777" w:rsidTr="003D1DDF">
        <w:tc>
          <w:tcPr>
            <w:tcW w:w="1271" w:type="dxa"/>
            <w:shd w:val="clear" w:color="auto" w:fill="auto"/>
            <w:vAlign w:val="center"/>
          </w:tcPr>
          <w:p w14:paraId="121B0858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1BDB68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14:paraId="71BCEA89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777E8E17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4D1E002A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12F9362F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7DA06444" w14:textId="77777777" w:rsidR="003D1DDF" w:rsidRPr="003D1DDF" w:rsidRDefault="003D1DDF" w:rsidP="003D1DDF">
            <w:pPr>
              <w:rPr>
                <w:rFonts w:cs="Arial"/>
              </w:rPr>
            </w:pPr>
          </w:p>
        </w:tc>
      </w:tr>
      <w:tr w:rsidR="003D1DDF" w14:paraId="4A8B571C" w14:textId="77777777" w:rsidTr="003D1DDF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0998EB66" w14:textId="77777777" w:rsidR="003D1DDF" w:rsidRPr="003D1DDF" w:rsidRDefault="003D1DDF" w:rsidP="003D1DDF">
            <w:pPr>
              <w:rPr>
                <w:rFonts w:cs="Arial"/>
              </w:rPr>
            </w:pPr>
            <w:r w:rsidRPr="003D1DDF">
              <w:rPr>
                <w:rFonts w:cs="Arial"/>
              </w:rPr>
              <w:t>Update</w:t>
            </w:r>
          </w:p>
        </w:tc>
      </w:tr>
      <w:tr w:rsidR="003D1DDF" w14:paraId="4676266E" w14:textId="77777777" w:rsidTr="003D1DDF">
        <w:tc>
          <w:tcPr>
            <w:tcW w:w="1271" w:type="dxa"/>
            <w:shd w:val="clear" w:color="auto" w:fill="auto"/>
            <w:vAlign w:val="center"/>
          </w:tcPr>
          <w:p w14:paraId="5E99A9B5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Date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06B1B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Score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38E9C94B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Summary of Risks and Needs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7BDC1DF4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Actions taken by ISVA or client to manage safety or risk needs</w:t>
            </w:r>
          </w:p>
        </w:tc>
      </w:tr>
      <w:tr w:rsidR="003D1DDF" w14:paraId="24937238" w14:textId="77777777" w:rsidTr="003D1DDF">
        <w:tc>
          <w:tcPr>
            <w:tcW w:w="1271" w:type="dxa"/>
            <w:shd w:val="clear" w:color="auto" w:fill="auto"/>
          </w:tcPr>
          <w:p w14:paraId="3DAD2F7D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803ACF8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000F88C7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463941A0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1D9778E9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570637B1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22324000" w14:textId="77777777" w:rsidTr="003D1DDF">
        <w:tc>
          <w:tcPr>
            <w:tcW w:w="1271" w:type="dxa"/>
            <w:shd w:val="clear" w:color="auto" w:fill="auto"/>
          </w:tcPr>
          <w:p w14:paraId="47919DE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864167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72BEA1C1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22364498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16F23E3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66493990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69E58655" w14:textId="77777777" w:rsidTr="003D1DDF">
        <w:tc>
          <w:tcPr>
            <w:tcW w:w="1271" w:type="dxa"/>
            <w:shd w:val="clear" w:color="auto" w:fill="auto"/>
          </w:tcPr>
          <w:p w14:paraId="7CCE0F0C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0824316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4FB15757" w14:textId="77777777" w:rsidR="003D1DDF" w:rsidRDefault="003D1DDF" w:rsidP="003D1DDF">
            <w:pPr>
              <w:rPr>
                <w:rFonts w:ascii="Century Gothic" w:hAnsi="Century Gothic"/>
              </w:rPr>
            </w:pPr>
          </w:p>
          <w:p w14:paraId="6170970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375E82A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3FC7AA8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395E9FE4" w14:textId="77777777" w:rsidTr="003D1DDF">
        <w:tc>
          <w:tcPr>
            <w:tcW w:w="1271" w:type="dxa"/>
            <w:shd w:val="clear" w:color="auto" w:fill="auto"/>
          </w:tcPr>
          <w:p w14:paraId="255F58CD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55DE75D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525C340A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1B22E7CF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2523BE4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6747679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61EE2C14" w14:textId="091DD6FB" w:rsidR="002C3EF0" w:rsidRDefault="002C3EF0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5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2C3EF0" w:rsidRPr="005D4927" w14:paraId="0DF45233" w14:textId="77777777" w:rsidTr="002C3EF0">
        <w:tc>
          <w:tcPr>
            <w:tcW w:w="15304" w:type="dxa"/>
            <w:gridSpan w:val="4"/>
            <w:shd w:val="clear" w:color="auto" w:fill="5DDEDF"/>
          </w:tcPr>
          <w:p w14:paraId="4F9B2557" w14:textId="77777777" w:rsidR="002C3EF0" w:rsidRPr="002C3EF0" w:rsidRDefault="002C3EF0" w:rsidP="002C3EF0">
            <w:pPr>
              <w:rPr>
                <w:rFonts w:cs="Arial"/>
                <w:color w:val="FFFFFF" w:themeColor="background1"/>
              </w:rPr>
            </w:pPr>
            <w:r w:rsidRPr="002C3EF0">
              <w:rPr>
                <w:rFonts w:cs="Arial"/>
                <w:color w:val="FFFFFF" w:themeColor="background1"/>
              </w:rPr>
              <w:lastRenderedPageBreak/>
              <w:t>Domain 9 Employment and Education</w:t>
            </w:r>
          </w:p>
        </w:tc>
      </w:tr>
      <w:tr w:rsidR="002C3EF0" w:rsidRPr="006A1D05" w14:paraId="7BD09BA9" w14:textId="77777777" w:rsidTr="002C3EF0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71022EF7" w14:textId="77777777" w:rsidR="002C3EF0" w:rsidRPr="002C3EF0" w:rsidRDefault="002C3EF0" w:rsidP="002C3EF0">
            <w:pPr>
              <w:rPr>
                <w:rFonts w:cs="Arial"/>
                <w:color w:val="000000" w:themeColor="text1"/>
              </w:rPr>
            </w:pPr>
            <w:r w:rsidRPr="002C3EF0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2C3EF0" w14:paraId="1E2143A3" w14:textId="77777777" w:rsidTr="002C3EF0">
        <w:tc>
          <w:tcPr>
            <w:tcW w:w="1101" w:type="dxa"/>
            <w:shd w:val="clear" w:color="auto" w:fill="auto"/>
            <w:vAlign w:val="center"/>
          </w:tcPr>
          <w:p w14:paraId="0CF08BD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0C0A6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5B4D1E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9AA1CD7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Actions taken by ISVA or client to manage safety or risk needs</w:t>
            </w:r>
          </w:p>
        </w:tc>
      </w:tr>
      <w:tr w:rsidR="002C3EF0" w14:paraId="4049B550" w14:textId="77777777" w:rsidTr="002C3EF0">
        <w:tc>
          <w:tcPr>
            <w:tcW w:w="1101" w:type="dxa"/>
            <w:shd w:val="clear" w:color="auto" w:fill="auto"/>
            <w:vAlign w:val="center"/>
          </w:tcPr>
          <w:p w14:paraId="7D2C7E2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EFC7DA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D2C67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1413CB80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567296EF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051539D3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1A5815D1" w14:textId="77777777" w:rsidR="002C3EF0" w:rsidRPr="002C3EF0" w:rsidRDefault="002C3EF0" w:rsidP="002C3EF0">
            <w:pPr>
              <w:rPr>
                <w:rFonts w:cs="Arial"/>
              </w:rPr>
            </w:pPr>
          </w:p>
        </w:tc>
      </w:tr>
      <w:tr w:rsidR="002C3EF0" w14:paraId="12178EFD" w14:textId="77777777" w:rsidTr="002C3EF0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66BD955A" w14:textId="77777777" w:rsidR="002C3EF0" w:rsidRPr="002C3EF0" w:rsidRDefault="002C3EF0" w:rsidP="002C3EF0">
            <w:pPr>
              <w:rPr>
                <w:rFonts w:cs="Arial"/>
              </w:rPr>
            </w:pPr>
            <w:r w:rsidRPr="002C3EF0">
              <w:rPr>
                <w:rFonts w:cs="Arial"/>
              </w:rPr>
              <w:t>Update</w:t>
            </w:r>
          </w:p>
        </w:tc>
      </w:tr>
      <w:tr w:rsidR="002C3EF0" w14:paraId="6604088D" w14:textId="77777777" w:rsidTr="002C3EF0">
        <w:tc>
          <w:tcPr>
            <w:tcW w:w="1101" w:type="dxa"/>
            <w:shd w:val="clear" w:color="auto" w:fill="auto"/>
            <w:vAlign w:val="center"/>
          </w:tcPr>
          <w:p w14:paraId="2CD54BF7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00439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3EA8BF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7EDC570A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Actions taken by ISVA or client to manage safety or risk needs</w:t>
            </w:r>
          </w:p>
        </w:tc>
      </w:tr>
      <w:tr w:rsidR="002C3EF0" w14:paraId="29F08C80" w14:textId="77777777" w:rsidTr="002C3EF0">
        <w:tc>
          <w:tcPr>
            <w:tcW w:w="1101" w:type="dxa"/>
            <w:shd w:val="clear" w:color="auto" w:fill="auto"/>
          </w:tcPr>
          <w:p w14:paraId="43C9036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195769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DF45534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41C8E2A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686D267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D427788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32B7E400" w14:textId="77777777" w:rsidTr="002C3EF0">
        <w:tc>
          <w:tcPr>
            <w:tcW w:w="1101" w:type="dxa"/>
            <w:shd w:val="clear" w:color="auto" w:fill="auto"/>
          </w:tcPr>
          <w:p w14:paraId="0C4ADA27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2E9FC0D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1B6CF0D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2445508B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122FB246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4AD6EFBC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79A9041E" w14:textId="77777777" w:rsidTr="002C3EF0">
        <w:tc>
          <w:tcPr>
            <w:tcW w:w="1101" w:type="dxa"/>
            <w:shd w:val="clear" w:color="auto" w:fill="auto"/>
          </w:tcPr>
          <w:p w14:paraId="53B2B2A2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97BDA81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F7A3EAF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4FBB93D7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6A23830F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F67BC20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6DEB9559" w14:textId="77777777" w:rsidTr="002C3EF0">
        <w:tc>
          <w:tcPr>
            <w:tcW w:w="1101" w:type="dxa"/>
            <w:shd w:val="clear" w:color="auto" w:fill="auto"/>
          </w:tcPr>
          <w:p w14:paraId="640FF3B3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304FD28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F80369F" w14:textId="77777777" w:rsidR="002C3EF0" w:rsidRDefault="002C3EF0" w:rsidP="002C3EF0">
            <w:pPr>
              <w:rPr>
                <w:rFonts w:ascii="Century Gothic" w:hAnsi="Century Gothic"/>
              </w:rPr>
            </w:pPr>
          </w:p>
          <w:p w14:paraId="54BC4814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6261629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0E2CF625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8CD1B3F" w14:textId="72006827" w:rsidR="002C3EF0" w:rsidRDefault="002C3EF0">
      <w:pPr>
        <w:rPr>
          <w:rFonts w:cs="Arial"/>
          <w:iCs/>
        </w:rPr>
      </w:pPr>
    </w:p>
    <w:p w14:paraId="14A886E6" w14:textId="204BDA3B" w:rsidR="00564E9C" w:rsidRDefault="00564E9C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686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564E9C" w:rsidRPr="005D4927" w14:paraId="2F93BC01" w14:textId="77777777" w:rsidTr="00564E9C">
        <w:tc>
          <w:tcPr>
            <w:tcW w:w="15304" w:type="dxa"/>
            <w:gridSpan w:val="4"/>
            <w:shd w:val="clear" w:color="auto" w:fill="8BB4DE"/>
          </w:tcPr>
          <w:p w14:paraId="29FB7A68" w14:textId="77777777" w:rsidR="00564E9C" w:rsidRPr="00564E9C" w:rsidRDefault="00564E9C" w:rsidP="00564E9C">
            <w:pPr>
              <w:rPr>
                <w:rFonts w:cs="Arial"/>
                <w:color w:val="FFFFFF" w:themeColor="background1"/>
              </w:rPr>
            </w:pPr>
            <w:r w:rsidRPr="00564E9C">
              <w:rPr>
                <w:rFonts w:cs="Arial"/>
                <w:color w:val="FFFFFF" w:themeColor="background1"/>
              </w:rPr>
              <w:lastRenderedPageBreak/>
              <w:t>Domain 10 Finance</w:t>
            </w:r>
          </w:p>
        </w:tc>
      </w:tr>
      <w:tr w:rsidR="00564E9C" w:rsidRPr="006A1D05" w14:paraId="08C9EFEB" w14:textId="77777777" w:rsidTr="00564E9C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51A02C22" w14:textId="77777777" w:rsidR="00564E9C" w:rsidRPr="00564E9C" w:rsidRDefault="00564E9C" w:rsidP="00564E9C">
            <w:pPr>
              <w:rPr>
                <w:rFonts w:cs="Arial"/>
                <w:color w:val="000000" w:themeColor="text1"/>
              </w:rPr>
            </w:pPr>
            <w:r w:rsidRPr="00564E9C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64E9C" w14:paraId="22B77738" w14:textId="77777777" w:rsidTr="00564E9C">
        <w:tc>
          <w:tcPr>
            <w:tcW w:w="1101" w:type="dxa"/>
            <w:shd w:val="clear" w:color="auto" w:fill="auto"/>
            <w:vAlign w:val="center"/>
          </w:tcPr>
          <w:p w14:paraId="4605BC80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D41D4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735F39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1B18D531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Actions taken by ISVA or client to manage safety or risk needs</w:t>
            </w:r>
          </w:p>
        </w:tc>
      </w:tr>
      <w:tr w:rsidR="00564E9C" w14:paraId="71D21677" w14:textId="77777777" w:rsidTr="00564E9C">
        <w:tc>
          <w:tcPr>
            <w:tcW w:w="1101" w:type="dxa"/>
            <w:shd w:val="clear" w:color="auto" w:fill="auto"/>
            <w:vAlign w:val="center"/>
          </w:tcPr>
          <w:p w14:paraId="73655E95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EA5FA9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648EAA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60C1F968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  <w:p w14:paraId="0C89E8F8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  <w:p w14:paraId="21BB31EF" w14:textId="77777777" w:rsidR="00564E9C" w:rsidRPr="00564E9C" w:rsidRDefault="00564E9C" w:rsidP="00564E9C">
            <w:pPr>
              <w:rPr>
                <w:rFonts w:cs="Arial"/>
              </w:rPr>
            </w:pPr>
          </w:p>
          <w:p w14:paraId="25776E60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</w:tr>
      <w:tr w:rsidR="00564E9C" w14:paraId="672688DA" w14:textId="77777777" w:rsidTr="00564E9C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23B4B8E9" w14:textId="77777777" w:rsidR="00564E9C" w:rsidRPr="00564E9C" w:rsidRDefault="00564E9C" w:rsidP="00564E9C">
            <w:pPr>
              <w:rPr>
                <w:rFonts w:cs="Arial"/>
              </w:rPr>
            </w:pPr>
            <w:r w:rsidRPr="00564E9C">
              <w:rPr>
                <w:rFonts w:cs="Arial"/>
              </w:rPr>
              <w:t>Update</w:t>
            </w:r>
          </w:p>
        </w:tc>
      </w:tr>
      <w:tr w:rsidR="00564E9C" w14:paraId="76A56A63" w14:textId="77777777" w:rsidTr="00564E9C">
        <w:tc>
          <w:tcPr>
            <w:tcW w:w="1101" w:type="dxa"/>
            <w:shd w:val="clear" w:color="auto" w:fill="auto"/>
            <w:vAlign w:val="center"/>
          </w:tcPr>
          <w:p w14:paraId="4C5CF49A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6E2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4914E5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4B38942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Actions taken by ISVA or client to manage safety or risk needs</w:t>
            </w:r>
          </w:p>
        </w:tc>
      </w:tr>
      <w:tr w:rsidR="00564E9C" w14:paraId="5FAD424B" w14:textId="77777777" w:rsidTr="00564E9C">
        <w:tc>
          <w:tcPr>
            <w:tcW w:w="1101" w:type="dxa"/>
            <w:shd w:val="clear" w:color="auto" w:fill="auto"/>
          </w:tcPr>
          <w:p w14:paraId="42EF47C2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0A0B79D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0B0EF94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098218BD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EFBC03B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7B0A92C3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45D4E949" w14:textId="77777777" w:rsidTr="00564E9C">
        <w:tc>
          <w:tcPr>
            <w:tcW w:w="1101" w:type="dxa"/>
            <w:shd w:val="clear" w:color="auto" w:fill="auto"/>
          </w:tcPr>
          <w:p w14:paraId="14D5100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CD50C79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44C6AAE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3D1B547E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C8545AE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7FCF113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4842ECA6" w14:textId="77777777" w:rsidTr="00564E9C">
        <w:tc>
          <w:tcPr>
            <w:tcW w:w="1101" w:type="dxa"/>
            <w:shd w:val="clear" w:color="auto" w:fill="auto"/>
          </w:tcPr>
          <w:p w14:paraId="1406823E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8BF4D81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E0D248E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50373DCB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724A7999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2E27CF28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620C0A0F" w14:textId="77777777" w:rsidTr="00564E9C">
        <w:tc>
          <w:tcPr>
            <w:tcW w:w="1101" w:type="dxa"/>
            <w:shd w:val="clear" w:color="auto" w:fill="auto"/>
          </w:tcPr>
          <w:p w14:paraId="7419DFAA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4A7D8235" w14:textId="1FA677CB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BF9064B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E6AE2F7" w14:textId="77777777" w:rsidR="00564E9C" w:rsidRDefault="00564E9C" w:rsidP="00564E9C">
            <w:pPr>
              <w:rPr>
                <w:rFonts w:ascii="Century Gothic" w:hAnsi="Century Gothic"/>
              </w:rPr>
            </w:pPr>
          </w:p>
          <w:p w14:paraId="65921850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0BB9532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27577AB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8FFD783" w14:textId="1DA9A3E6" w:rsidR="00564E9C" w:rsidRDefault="00564E9C">
      <w:pPr>
        <w:rPr>
          <w:rFonts w:cs="Arial"/>
          <w:iCs/>
        </w:rPr>
      </w:pPr>
    </w:p>
    <w:p w14:paraId="10016854" w14:textId="210C13B8" w:rsidR="00771E26" w:rsidRDefault="00771E26">
      <w:pPr>
        <w:rPr>
          <w:rFonts w:cs="Arial"/>
          <w:iCs/>
        </w:rPr>
      </w:pPr>
    </w:p>
    <w:p w14:paraId="675D2BF8" w14:textId="7C6CB6C9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49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771E26" w:rsidRPr="005D4927" w14:paraId="28A17E05" w14:textId="77777777" w:rsidTr="00771E26">
        <w:tc>
          <w:tcPr>
            <w:tcW w:w="15304" w:type="dxa"/>
            <w:gridSpan w:val="4"/>
            <w:shd w:val="clear" w:color="auto" w:fill="426E28"/>
          </w:tcPr>
          <w:p w14:paraId="3EA70617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 xml:space="preserve">Domain 11 Accommodation and Housing </w:t>
            </w:r>
          </w:p>
        </w:tc>
      </w:tr>
      <w:tr w:rsidR="00771E26" w:rsidRPr="006A1D05" w14:paraId="1129808F" w14:textId="77777777" w:rsidTr="00771E26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566C3B3D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152BFBC2" w14:textId="77777777" w:rsidTr="00771E26">
        <w:tc>
          <w:tcPr>
            <w:tcW w:w="1101" w:type="dxa"/>
            <w:shd w:val="clear" w:color="auto" w:fill="auto"/>
            <w:vAlign w:val="center"/>
          </w:tcPr>
          <w:p w14:paraId="0035A8E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E175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F2218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2FFCED6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04EF184A" w14:textId="77777777" w:rsidTr="00771E26">
        <w:tc>
          <w:tcPr>
            <w:tcW w:w="1101" w:type="dxa"/>
            <w:shd w:val="clear" w:color="auto" w:fill="auto"/>
            <w:vAlign w:val="center"/>
          </w:tcPr>
          <w:p w14:paraId="5366009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30924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68218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72DA33C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801DC1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A656D8B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60284BC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452A4C3E" w14:textId="77777777" w:rsidTr="00771E26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638374F2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B547FC0" w14:textId="77777777" w:rsidTr="00771E26">
        <w:tc>
          <w:tcPr>
            <w:tcW w:w="1101" w:type="dxa"/>
            <w:shd w:val="clear" w:color="auto" w:fill="auto"/>
            <w:vAlign w:val="center"/>
          </w:tcPr>
          <w:p w14:paraId="02BBC8A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E931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2E28C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68DE830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3150C569" w14:textId="77777777" w:rsidTr="00771E26">
        <w:tc>
          <w:tcPr>
            <w:tcW w:w="1101" w:type="dxa"/>
            <w:shd w:val="clear" w:color="auto" w:fill="auto"/>
          </w:tcPr>
          <w:p w14:paraId="33B5C00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E9530EC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F1259A7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5E06526E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3951BF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A5F33B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F76551B" w14:textId="77777777" w:rsidTr="00771E26">
        <w:tc>
          <w:tcPr>
            <w:tcW w:w="1101" w:type="dxa"/>
            <w:shd w:val="clear" w:color="auto" w:fill="auto"/>
          </w:tcPr>
          <w:p w14:paraId="02B2086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2F997F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C487158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210922C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00C4865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E618D4C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1C6C667E" w14:textId="77777777" w:rsidTr="00771E26">
        <w:tc>
          <w:tcPr>
            <w:tcW w:w="1101" w:type="dxa"/>
            <w:shd w:val="clear" w:color="auto" w:fill="auto"/>
          </w:tcPr>
          <w:p w14:paraId="09ABD08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F6A9F0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5623473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03830F59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5F08E9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89A2439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7C8FF9A" w14:textId="77777777" w:rsidTr="00771E26">
        <w:tc>
          <w:tcPr>
            <w:tcW w:w="1101" w:type="dxa"/>
            <w:shd w:val="clear" w:color="auto" w:fill="auto"/>
          </w:tcPr>
          <w:p w14:paraId="05A4A3B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828DF2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3784D11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29316250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6695686F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CD44E35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1AD3A39" w14:textId="1D9F8AA1" w:rsidR="00771E26" w:rsidRDefault="00771E26">
      <w:pPr>
        <w:rPr>
          <w:rFonts w:cs="Arial"/>
          <w:iCs/>
        </w:rPr>
      </w:pPr>
    </w:p>
    <w:p w14:paraId="0C9607F3" w14:textId="760EF8FD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5"/>
        <w:tblW w:w="15304" w:type="dxa"/>
        <w:tblLook w:val="04A0" w:firstRow="1" w:lastRow="0" w:firstColumn="1" w:lastColumn="0" w:noHBand="0" w:noVBand="1"/>
      </w:tblPr>
      <w:tblGrid>
        <w:gridCol w:w="1495"/>
        <w:gridCol w:w="1808"/>
        <w:gridCol w:w="5379"/>
        <w:gridCol w:w="6622"/>
      </w:tblGrid>
      <w:tr w:rsidR="00771E26" w:rsidRPr="005D4927" w14:paraId="0B3CABCB" w14:textId="77777777" w:rsidTr="00771E26">
        <w:tc>
          <w:tcPr>
            <w:tcW w:w="15304" w:type="dxa"/>
            <w:gridSpan w:val="4"/>
            <w:shd w:val="clear" w:color="auto" w:fill="99C87B"/>
          </w:tcPr>
          <w:p w14:paraId="76C1FE10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 xml:space="preserve">Domain </w:t>
            </w:r>
            <w:proofErr w:type="gramStart"/>
            <w:r w:rsidRPr="00771E26">
              <w:rPr>
                <w:rFonts w:cs="Arial"/>
                <w:color w:val="FFFFFF" w:themeColor="background1"/>
              </w:rPr>
              <w:t>12  Immigration</w:t>
            </w:r>
            <w:proofErr w:type="gramEnd"/>
            <w:r w:rsidRPr="00771E26">
              <w:rPr>
                <w:rFonts w:cs="Arial"/>
                <w:color w:val="FFFFFF" w:themeColor="background1"/>
              </w:rPr>
              <w:t xml:space="preserve"> and Residence</w:t>
            </w:r>
          </w:p>
        </w:tc>
      </w:tr>
      <w:tr w:rsidR="00771E26" w:rsidRPr="006A1D05" w14:paraId="139F5258" w14:textId="77777777" w:rsidTr="00771E26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31974784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43D07EF7" w14:textId="77777777" w:rsidTr="00771E26">
        <w:tc>
          <w:tcPr>
            <w:tcW w:w="1495" w:type="dxa"/>
            <w:shd w:val="clear" w:color="auto" w:fill="auto"/>
            <w:vAlign w:val="center"/>
          </w:tcPr>
          <w:p w14:paraId="6226C71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AFD3D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85F5BF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D58D42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172F6976" w14:textId="77777777" w:rsidTr="00771E26">
        <w:tc>
          <w:tcPr>
            <w:tcW w:w="1495" w:type="dxa"/>
            <w:shd w:val="clear" w:color="auto" w:fill="auto"/>
            <w:vAlign w:val="center"/>
          </w:tcPr>
          <w:p w14:paraId="30A3A18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0794D3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1893997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  <w:vAlign w:val="center"/>
          </w:tcPr>
          <w:p w14:paraId="717307F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6505DFEE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2D6C8CB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85E5D5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05BB5222" w14:textId="77777777" w:rsidTr="00771E26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10ED96B5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F990965" w14:textId="77777777" w:rsidTr="00771E26">
        <w:tc>
          <w:tcPr>
            <w:tcW w:w="1495" w:type="dxa"/>
            <w:shd w:val="clear" w:color="auto" w:fill="auto"/>
            <w:vAlign w:val="center"/>
          </w:tcPr>
          <w:p w14:paraId="7E4A948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E31D9E4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980AC43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85D552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288133FA" w14:textId="77777777" w:rsidTr="00771E26">
        <w:tc>
          <w:tcPr>
            <w:tcW w:w="1495" w:type="dxa"/>
            <w:shd w:val="clear" w:color="auto" w:fill="auto"/>
          </w:tcPr>
          <w:p w14:paraId="6D0A391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3C3BFEB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64A6AB1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7C58DFEB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789347A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531F49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62823399" w14:textId="77777777" w:rsidTr="00771E26">
        <w:tc>
          <w:tcPr>
            <w:tcW w:w="1495" w:type="dxa"/>
            <w:shd w:val="clear" w:color="auto" w:fill="auto"/>
          </w:tcPr>
          <w:p w14:paraId="7FB3BF9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2DCA899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4E0CDEB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7E24BB1C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622B23B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2C054DB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08F17B5B" w14:textId="77777777" w:rsidTr="00771E26">
        <w:tc>
          <w:tcPr>
            <w:tcW w:w="1495" w:type="dxa"/>
            <w:shd w:val="clear" w:color="auto" w:fill="auto"/>
          </w:tcPr>
          <w:p w14:paraId="38026C8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500AE2E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4CB023B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53D5FB34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5312EF6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18762EE3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276DE19E" w14:textId="77777777" w:rsidTr="00771E26">
        <w:tc>
          <w:tcPr>
            <w:tcW w:w="1495" w:type="dxa"/>
            <w:shd w:val="clear" w:color="auto" w:fill="auto"/>
          </w:tcPr>
          <w:p w14:paraId="3316111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8" w:type="dxa"/>
            <w:shd w:val="clear" w:color="auto" w:fill="auto"/>
          </w:tcPr>
          <w:p w14:paraId="7099D68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79" w:type="dxa"/>
            <w:shd w:val="clear" w:color="auto" w:fill="auto"/>
          </w:tcPr>
          <w:p w14:paraId="58C7BD9A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BED613D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6622" w:type="dxa"/>
            <w:shd w:val="clear" w:color="auto" w:fill="auto"/>
          </w:tcPr>
          <w:p w14:paraId="5CB85A52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</w:tr>
    </w:tbl>
    <w:p w14:paraId="3772FE38" w14:textId="518F6B02" w:rsidR="00771E26" w:rsidRDefault="00771E26">
      <w:pPr>
        <w:rPr>
          <w:rFonts w:cs="Arial"/>
          <w:iCs/>
        </w:rPr>
      </w:pPr>
    </w:p>
    <w:p w14:paraId="0608FC34" w14:textId="3C651C09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21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771E26" w:rsidRPr="005D4927" w14:paraId="40135BE7" w14:textId="77777777" w:rsidTr="00771E26">
        <w:tc>
          <w:tcPr>
            <w:tcW w:w="15446" w:type="dxa"/>
            <w:gridSpan w:val="4"/>
            <w:shd w:val="clear" w:color="auto" w:fill="635E5E"/>
          </w:tcPr>
          <w:p w14:paraId="5F32EF4E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 xml:space="preserve">Domain </w:t>
            </w:r>
            <w:proofErr w:type="gramStart"/>
            <w:r w:rsidRPr="00771E26">
              <w:rPr>
                <w:rFonts w:cs="Arial"/>
                <w:color w:val="FFFFFF" w:themeColor="background1"/>
              </w:rPr>
              <w:t>13 :</w:t>
            </w:r>
            <w:proofErr w:type="gramEnd"/>
            <w:r w:rsidRPr="00771E26">
              <w:rPr>
                <w:rFonts w:cs="Arial"/>
                <w:color w:val="FFFFFF" w:themeColor="background1"/>
              </w:rPr>
              <w:t xml:space="preserve"> Risks to Professionals and Services</w:t>
            </w:r>
          </w:p>
        </w:tc>
      </w:tr>
      <w:tr w:rsidR="00771E26" w:rsidRPr="006A1D05" w14:paraId="03B8E612" w14:textId="77777777" w:rsidTr="00771E26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41B97B38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64BD3967" w14:textId="77777777" w:rsidTr="00771E26">
        <w:tc>
          <w:tcPr>
            <w:tcW w:w="1101" w:type="dxa"/>
            <w:shd w:val="clear" w:color="auto" w:fill="auto"/>
            <w:vAlign w:val="center"/>
          </w:tcPr>
          <w:p w14:paraId="675EE20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22E2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81D24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16BEF04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230BDC5E" w14:textId="77777777" w:rsidTr="00771E26">
        <w:tc>
          <w:tcPr>
            <w:tcW w:w="1101" w:type="dxa"/>
            <w:shd w:val="clear" w:color="auto" w:fill="auto"/>
            <w:vAlign w:val="center"/>
          </w:tcPr>
          <w:p w14:paraId="4A50132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FBF79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55503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8F22B7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D7A2888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6271BB0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01FE7C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5B06838A" w14:textId="77777777" w:rsidTr="00771E26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1911CD87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D20F5F6" w14:textId="77777777" w:rsidTr="00771E26">
        <w:tc>
          <w:tcPr>
            <w:tcW w:w="1101" w:type="dxa"/>
            <w:shd w:val="clear" w:color="auto" w:fill="auto"/>
            <w:vAlign w:val="center"/>
          </w:tcPr>
          <w:p w14:paraId="23F13A9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62B86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49550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E4FF96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1AFB26EF" w14:textId="77777777" w:rsidTr="00771E26">
        <w:tc>
          <w:tcPr>
            <w:tcW w:w="1101" w:type="dxa"/>
            <w:shd w:val="clear" w:color="auto" w:fill="auto"/>
          </w:tcPr>
          <w:p w14:paraId="3488A1A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8AE61D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54ECCE6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1BB6EF9B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5412CAE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6FFEBF3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6709A300" w14:textId="77777777" w:rsidTr="00771E26">
        <w:tc>
          <w:tcPr>
            <w:tcW w:w="1101" w:type="dxa"/>
            <w:shd w:val="clear" w:color="auto" w:fill="auto"/>
          </w:tcPr>
          <w:p w14:paraId="301152E7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23A6249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7D75375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5AA980BA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3BC358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565DC98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9EDBDB0" w14:textId="77777777" w:rsidTr="00771E26">
        <w:tc>
          <w:tcPr>
            <w:tcW w:w="1101" w:type="dxa"/>
            <w:shd w:val="clear" w:color="auto" w:fill="auto"/>
          </w:tcPr>
          <w:p w14:paraId="77BF181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90CAD3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65EA026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2732CB6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62B273D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31363EF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724D47BE" w14:textId="77777777" w:rsidTr="00771E26">
        <w:tc>
          <w:tcPr>
            <w:tcW w:w="1101" w:type="dxa"/>
            <w:shd w:val="clear" w:color="auto" w:fill="auto"/>
          </w:tcPr>
          <w:p w14:paraId="4092D82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C7A905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4FFC9A5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43E7A4B2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28A60DC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56AEE8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DF167BB" w14:textId="012517FA" w:rsidR="00771E26" w:rsidRDefault="00771E26">
      <w:pPr>
        <w:rPr>
          <w:rFonts w:cs="Arial"/>
          <w:iCs/>
        </w:rPr>
      </w:pPr>
    </w:p>
    <w:p w14:paraId="0715774A" w14:textId="5583F428" w:rsidR="00771E26" w:rsidRDefault="00771E26">
      <w:pPr>
        <w:rPr>
          <w:rFonts w:cs="Arial"/>
          <w:iCs/>
        </w:rPr>
      </w:pPr>
    </w:p>
    <w:p w14:paraId="423A734E" w14:textId="576649D5" w:rsidR="005203ED" w:rsidRDefault="005203ED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903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203ED" w:rsidRPr="005D4927" w14:paraId="3A83F051" w14:textId="77777777" w:rsidTr="005203ED">
        <w:tc>
          <w:tcPr>
            <w:tcW w:w="15446" w:type="dxa"/>
            <w:gridSpan w:val="4"/>
            <w:shd w:val="clear" w:color="auto" w:fill="0C0C0C"/>
          </w:tcPr>
          <w:p w14:paraId="75A0F27F" w14:textId="77777777" w:rsidR="005203ED" w:rsidRPr="005203ED" w:rsidRDefault="005203ED" w:rsidP="005203ED">
            <w:pPr>
              <w:rPr>
                <w:rFonts w:cs="Arial"/>
                <w:color w:val="FFFFFF" w:themeColor="background1"/>
              </w:rPr>
            </w:pPr>
            <w:r w:rsidRPr="005203ED">
              <w:rPr>
                <w:rFonts w:cs="Arial"/>
                <w:color w:val="FFFFFF" w:themeColor="background1"/>
              </w:rPr>
              <w:t xml:space="preserve">Domain </w:t>
            </w:r>
            <w:proofErr w:type="gramStart"/>
            <w:r w:rsidRPr="005203ED">
              <w:rPr>
                <w:rFonts w:cs="Arial"/>
                <w:color w:val="FFFFFF" w:themeColor="background1"/>
              </w:rPr>
              <w:t>14 :</w:t>
            </w:r>
            <w:proofErr w:type="gramEnd"/>
            <w:r w:rsidRPr="005203ED">
              <w:rPr>
                <w:rFonts w:cs="Arial"/>
                <w:color w:val="FFFFFF" w:themeColor="background1"/>
              </w:rPr>
              <w:t xml:space="preserve"> Professional Judgement</w:t>
            </w:r>
          </w:p>
        </w:tc>
      </w:tr>
      <w:tr w:rsidR="005203ED" w:rsidRPr="006A1D05" w14:paraId="11D3E323" w14:textId="77777777" w:rsidTr="005203ED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72A728C4" w14:textId="77777777" w:rsidR="005203ED" w:rsidRPr="005203ED" w:rsidRDefault="005203ED" w:rsidP="005203ED">
            <w:pPr>
              <w:rPr>
                <w:rFonts w:cs="Arial"/>
                <w:color w:val="000000" w:themeColor="text1"/>
              </w:rPr>
            </w:pPr>
            <w:r w:rsidRPr="005203ED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203ED" w14:paraId="1BA6595C" w14:textId="77777777" w:rsidTr="005203ED">
        <w:tc>
          <w:tcPr>
            <w:tcW w:w="1101" w:type="dxa"/>
            <w:shd w:val="clear" w:color="auto" w:fill="auto"/>
            <w:vAlign w:val="center"/>
          </w:tcPr>
          <w:p w14:paraId="08BD79F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D318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60F8D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E37BEF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Actions taken by ISVA or client to manage safety or risk needs</w:t>
            </w:r>
          </w:p>
        </w:tc>
      </w:tr>
      <w:tr w:rsidR="005203ED" w14:paraId="2F972D6F" w14:textId="77777777" w:rsidTr="005203ED">
        <w:tc>
          <w:tcPr>
            <w:tcW w:w="1101" w:type="dxa"/>
            <w:shd w:val="clear" w:color="auto" w:fill="auto"/>
            <w:vAlign w:val="center"/>
          </w:tcPr>
          <w:p w14:paraId="57BEDE69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6740A1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273C34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103D56F5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  <w:p w14:paraId="1C3DB419" w14:textId="77777777" w:rsidR="005203ED" w:rsidRPr="005203ED" w:rsidRDefault="005203ED" w:rsidP="005203ED">
            <w:pPr>
              <w:rPr>
                <w:rFonts w:cs="Arial"/>
              </w:rPr>
            </w:pPr>
          </w:p>
          <w:p w14:paraId="0632D45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  <w:p w14:paraId="6707C18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</w:tr>
      <w:tr w:rsidR="005203ED" w14:paraId="5EAFC55F" w14:textId="77777777" w:rsidTr="005203ED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5B6BE4F" w14:textId="77777777" w:rsidR="005203ED" w:rsidRPr="005203ED" w:rsidRDefault="005203ED" w:rsidP="005203ED">
            <w:pPr>
              <w:rPr>
                <w:rFonts w:cs="Arial"/>
              </w:rPr>
            </w:pPr>
            <w:r w:rsidRPr="005203ED">
              <w:rPr>
                <w:rFonts w:cs="Arial"/>
              </w:rPr>
              <w:t>Update</w:t>
            </w:r>
          </w:p>
        </w:tc>
      </w:tr>
      <w:tr w:rsidR="005203ED" w14:paraId="2AF90A50" w14:textId="77777777" w:rsidTr="005203ED">
        <w:tc>
          <w:tcPr>
            <w:tcW w:w="1101" w:type="dxa"/>
            <w:shd w:val="clear" w:color="auto" w:fill="auto"/>
            <w:vAlign w:val="center"/>
          </w:tcPr>
          <w:p w14:paraId="1833C433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AA794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FBA471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6E06E6C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Actions taken by ISVA or client to manage safety or risk needs</w:t>
            </w:r>
          </w:p>
        </w:tc>
      </w:tr>
      <w:tr w:rsidR="005203ED" w14:paraId="46C3496E" w14:textId="77777777" w:rsidTr="005203ED">
        <w:tc>
          <w:tcPr>
            <w:tcW w:w="1101" w:type="dxa"/>
            <w:shd w:val="clear" w:color="auto" w:fill="auto"/>
          </w:tcPr>
          <w:p w14:paraId="2F0D7A2D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3314E564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3B10D63" w14:textId="77777777" w:rsidR="005203ED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A5B638E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1F074190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46AF844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4982B762" w14:textId="77777777" w:rsidTr="005203ED">
        <w:tc>
          <w:tcPr>
            <w:tcW w:w="1101" w:type="dxa"/>
            <w:shd w:val="clear" w:color="auto" w:fill="auto"/>
          </w:tcPr>
          <w:p w14:paraId="4CE4DD32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306B803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3CDED55" w14:textId="77777777" w:rsidR="005203ED" w:rsidRDefault="005203ED" w:rsidP="005203ED">
            <w:pPr>
              <w:rPr>
                <w:rFonts w:ascii="Century Gothic" w:hAnsi="Century Gothic"/>
              </w:rPr>
            </w:pPr>
          </w:p>
          <w:p w14:paraId="7E16B017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476E6DD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279E63D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65774431" w14:textId="77777777" w:rsidTr="005203ED">
        <w:tc>
          <w:tcPr>
            <w:tcW w:w="1101" w:type="dxa"/>
            <w:shd w:val="clear" w:color="auto" w:fill="auto"/>
          </w:tcPr>
          <w:p w14:paraId="36C202F1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BF7B74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94030C8" w14:textId="77777777" w:rsidR="005203ED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2E9C55C1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E929292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180DD37E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39465ABD" w14:textId="77777777" w:rsidTr="005203ED">
        <w:tc>
          <w:tcPr>
            <w:tcW w:w="1101" w:type="dxa"/>
            <w:shd w:val="clear" w:color="auto" w:fill="auto"/>
          </w:tcPr>
          <w:p w14:paraId="2B7FE737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4D5F388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EEC9E57" w14:textId="77777777" w:rsidR="005203ED" w:rsidRDefault="005203ED" w:rsidP="005203ED">
            <w:pPr>
              <w:rPr>
                <w:rFonts w:ascii="Century Gothic" w:hAnsi="Century Gothic"/>
              </w:rPr>
            </w:pPr>
          </w:p>
          <w:p w14:paraId="56836C0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0AD5706A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</w:tr>
    </w:tbl>
    <w:p w14:paraId="0A2B49B2" w14:textId="77777777" w:rsidR="005203ED" w:rsidRPr="005E7204" w:rsidRDefault="005203ED">
      <w:pPr>
        <w:rPr>
          <w:rFonts w:cs="Arial"/>
          <w:iCs/>
        </w:rPr>
      </w:pPr>
    </w:p>
    <w:sectPr w:rsidR="005203ED" w:rsidRPr="005E7204" w:rsidSect="00944EE3">
      <w:headerReference w:type="default" r:id="rId7"/>
      <w:footerReference w:type="even" r:id="rId8"/>
      <w:footerReference w:type="default" r:id="rId9"/>
      <w:pgSz w:w="16817" w:h="11901" w:orient="landscape"/>
      <w:pgMar w:top="1099" w:right="720" w:bottom="720" w:left="720" w:header="2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21D0" w14:textId="77777777" w:rsidR="00944EE3" w:rsidRDefault="00944EE3" w:rsidP="00605A5D">
      <w:pPr>
        <w:spacing w:before="0" w:line="240" w:lineRule="auto"/>
      </w:pPr>
      <w:r>
        <w:separator/>
      </w:r>
    </w:p>
  </w:endnote>
  <w:endnote w:type="continuationSeparator" w:id="0">
    <w:p w14:paraId="0C13E243" w14:textId="77777777" w:rsidR="00944EE3" w:rsidRDefault="00944EE3" w:rsidP="00605A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1055757"/>
      <w:docPartObj>
        <w:docPartGallery w:val="Page Numbers (Bottom of Page)"/>
        <w:docPartUnique/>
      </w:docPartObj>
    </w:sdtPr>
    <w:sdtContent>
      <w:p w14:paraId="3E659BA6" w14:textId="38BDD4EC" w:rsidR="00EC65A2" w:rsidRDefault="00EC65A2" w:rsidP="00607713">
        <w:pPr>
          <w:pStyle w:val="Foot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C1C313" w14:textId="77777777" w:rsidR="00EC65A2" w:rsidRDefault="00EC65A2" w:rsidP="00607713">
    <w:pPr>
      <w:pStyle w:val="Footer"/>
      <w:framePr w:wrap="no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CEAA" w14:textId="295142B2" w:rsidR="00607713" w:rsidRPr="00607713" w:rsidRDefault="00607713" w:rsidP="00607713">
    <w:pPr>
      <w:pStyle w:val="Footer"/>
      <w:framePr w:h="795" w:hRule="exact" w:wrap="none" w:y="-224"/>
      <w:ind w:left="-142" w:right="42" w:firstLine="142"/>
      <w:rPr>
        <w:rFonts w:ascii="Century Gothic" w:hAnsi="Century Gothic"/>
        <w:color w:val="8DBA2D"/>
      </w:rPr>
    </w:pPr>
    <w:r>
      <w:rPr>
        <w:rStyle w:val="PageNumber"/>
        <w:b w:val="0"/>
        <w:bCs w:val="0"/>
        <w:color w:val="000000" w:themeColor="text1"/>
        <w:sz w:val="22"/>
      </w:rPr>
      <w:t xml:space="preserve">SAS      </w:t>
    </w:r>
    <w:r w:rsidRPr="00607713">
      <w:rPr>
        <w:rFonts w:ascii="Century Gothic" w:hAnsi="Century Gothic"/>
        <w:color w:val="8DBA2D"/>
      </w:rPr>
      <w:t xml:space="preserve"> This template can be reproduced, edited and is available to download with the accompanying toolkit at </w:t>
    </w:r>
    <w:hyperlink r:id="rId1" w:history="1">
      <w:r w:rsidRPr="00607713">
        <w:rPr>
          <w:rStyle w:val="Hyperlink"/>
          <w:rFonts w:ascii="Century Gothic" w:hAnsi="Century Gothic"/>
          <w:color w:val="8DBA2D"/>
        </w:rPr>
        <w:t>www.limeculture.co.uk</w:t>
      </w:r>
    </w:hyperlink>
  </w:p>
  <w:p w14:paraId="5160EB7B" w14:textId="670AFDD5" w:rsidR="0056142E" w:rsidRPr="00EC65A2" w:rsidRDefault="00607713" w:rsidP="00607713">
    <w:pPr>
      <w:pStyle w:val="Footer"/>
      <w:framePr w:h="795" w:hRule="exact" w:wrap="none" w:y="-224"/>
      <w:rPr>
        <w:rStyle w:val="PageNumber"/>
        <w:b w:val="0"/>
        <w:bCs w:val="0"/>
        <w:color w:val="000000" w:themeColor="text1"/>
        <w:sz w:val="22"/>
      </w:rPr>
    </w:pP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</w:p>
  <w:p w14:paraId="4C9A8579" w14:textId="0B31A10F" w:rsidR="007C4BF1" w:rsidRDefault="00000000" w:rsidP="00771E26">
    <w:pPr>
      <w:pStyle w:val="Footer"/>
      <w:framePr w:w="409" w:wrap="none" w:hAnchor="page" w:x="15596" w:y="-384"/>
      <w:ind w:right="-684"/>
    </w:pPr>
    <w:sdt>
      <w:sdtPr>
        <w:rPr>
          <w:rStyle w:val="PageNumber"/>
          <w:b w:val="0"/>
          <w:bCs w:val="0"/>
          <w:color w:val="000000" w:themeColor="text1"/>
          <w:sz w:val="22"/>
        </w:rPr>
        <w:id w:val="651098021"/>
        <w:docPartObj>
          <w:docPartGallery w:val="Page Numbers (Bottom of Page)"/>
          <w:docPartUnique/>
        </w:docPartObj>
      </w:sdtPr>
      <w:sdtContent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begin"/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instrText xml:space="preserve"> PAGE </w:instrText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separate"/>
        </w:r>
        <w:r w:rsidR="00607713">
          <w:rPr>
            <w:rStyle w:val="PageNumber"/>
            <w:b w:val="0"/>
            <w:bCs w:val="0"/>
            <w:color w:val="000000" w:themeColor="text1"/>
            <w:sz w:val="22"/>
          </w:rPr>
          <w:t>3</w:t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86D6" w14:textId="77777777" w:rsidR="00944EE3" w:rsidRDefault="00944EE3" w:rsidP="00605A5D">
      <w:pPr>
        <w:spacing w:before="0" w:line="240" w:lineRule="auto"/>
      </w:pPr>
      <w:r>
        <w:separator/>
      </w:r>
    </w:p>
  </w:footnote>
  <w:footnote w:type="continuationSeparator" w:id="0">
    <w:p w14:paraId="454464B4" w14:textId="77777777" w:rsidR="00944EE3" w:rsidRDefault="00944EE3" w:rsidP="00605A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4AAF" w14:textId="1B5411A1" w:rsidR="007C4BF1" w:rsidRDefault="0056142E" w:rsidP="0056142E">
    <w:pPr>
      <w:pStyle w:val="Header"/>
    </w:pPr>
    <w:r w:rsidRPr="0056142E">
      <w:rPr>
        <w:color w:val="A4C152"/>
        <w:sz w:val="32"/>
        <w:szCs w:val="32"/>
      </w:rPr>
      <w:t>Safety and Support (SAS) Plan for ISVAs Template</w:t>
    </w:r>
    <w:r>
      <w:t xml:space="preserve"> </w:t>
    </w:r>
    <w:r>
      <w:tab/>
    </w:r>
    <w:r>
      <w:tab/>
    </w:r>
    <w:r>
      <w:tab/>
    </w:r>
    <w:r>
      <w:tab/>
    </w:r>
    <w:r>
      <w:tab/>
    </w:r>
    <w:r w:rsidR="00D567B2">
      <w:rPr>
        <w:noProof/>
      </w:rPr>
      <w:drawing>
        <wp:inline distT="0" distB="0" distL="0" distR="0" wp14:anchorId="0213E004" wp14:editId="2A3FADC3">
          <wp:extent cx="2377439" cy="67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439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51822D3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4011816">
    <w:abstractNumId w:val="1"/>
  </w:num>
  <w:num w:numId="2" w16cid:durableId="820735487">
    <w:abstractNumId w:val="0"/>
  </w:num>
  <w:num w:numId="3" w16cid:durableId="2131318943">
    <w:abstractNumId w:val="0"/>
  </w:num>
  <w:num w:numId="4" w16cid:durableId="35357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D"/>
    <w:rsid w:val="000103AD"/>
    <w:rsid w:val="0001556C"/>
    <w:rsid w:val="00061E6C"/>
    <w:rsid w:val="00266503"/>
    <w:rsid w:val="002C3EF0"/>
    <w:rsid w:val="003D1DDF"/>
    <w:rsid w:val="003D7C13"/>
    <w:rsid w:val="0046581D"/>
    <w:rsid w:val="00477DFF"/>
    <w:rsid w:val="004B536D"/>
    <w:rsid w:val="004D690A"/>
    <w:rsid w:val="004E5AD6"/>
    <w:rsid w:val="005203ED"/>
    <w:rsid w:val="00552030"/>
    <w:rsid w:val="0056142E"/>
    <w:rsid w:val="00564E9C"/>
    <w:rsid w:val="005A6FD6"/>
    <w:rsid w:val="005B1B1D"/>
    <w:rsid w:val="005E7204"/>
    <w:rsid w:val="005F43DE"/>
    <w:rsid w:val="00605A5D"/>
    <w:rsid w:val="00607713"/>
    <w:rsid w:val="00641668"/>
    <w:rsid w:val="006A22F9"/>
    <w:rsid w:val="006A7EA8"/>
    <w:rsid w:val="0070780A"/>
    <w:rsid w:val="00771E26"/>
    <w:rsid w:val="007C4BF1"/>
    <w:rsid w:val="007C61AC"/>
    <w:rsid w:val="008A0D03"/>
    <w:rsid w:val="00923B74"/>
    <w:rsid w:val="00944EE3"/>
    <w:rsid w:val="00964F1F"/>
    <w:rsid w:val="00987AD8"/>
    <w:rsid w:val="00A439F3"/>
    <w:rsid w:val="00BD35EC"/>
    <w:rsid w:val="00CC60A0"/>
    <w:rsid w:val="00CD22C4"/>
    <w:rsid w:val="00D567B2"/>
    <w:rsid w:val="00D7287C"/>
    <w:rsid w:val="00DF4D3D"/>
    <w:rsid w:val="00E1275A"/>
    <w:rsid w:val="00EA51B1"/>
    <w:rsid w:val="00EC65A2"/>
    <w:rsid w:val="00F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6BF4C"/>
  <w14:defaultImageDpi w14:val="300"/>
  <w15:docId w15:val="{346C1930-0370-E64D-A2A7-66BFB2CB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LIME"/>
    <w:qFormat/>
    <w:rsid w:val="00266503"/>
    <w:pPr>
      <w:suppressAutoHyphens/>
      <w:spacing w:before="160" w:line="300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6"/>
      <w:szCs w:val="32"/>
    </w:rPr>
  </w:style>
  <w:style w:type="paragraph" w:styleId="Heading2">
    <w:name w:val="heading 2"/>
    <w:aliases w:val="Main heading"/>
    <w:basedOn w:val="Normal"/>
    <w:next w:val="Normal"/>
    <w:link w:val="Heading2Char"/>
    <w:uiPriority w:val="9"/>
    <w:semiHidden/>
    <w:unhideWhenUsed/>
    <w:qFormat/>
    <w:rsid w:val="004E5AD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F79646" w:themeColor="accent6"/>
      <w:sz w:val="7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5F43DE"/>
    <w:pPr>
      <w:numPr>
        <w:numId w:val="1"/>
      </w:numPr>
    </w:pPr>
  </w:style>
  <w:style w:type="character" w:styleId="PageNumber">
    <w:name w:val="page number"/>
    <w:uiPriority w:val="99"/>
    <w:unhideWhenUsed/>
    <w:qFormat/>
    <w:rsid w:val="0001556C"/>
    <w:rPr>
      <w:rFonts w:ascii="Arial" w:hAnsi="Arial"/>
      <w:b/>
      <w:i w:val="0"/>
      <w:color w:val="FF0000"/>
      <w:sz w:val="28"/>
    </w:rPr>
  </w:style>
  <w:style w:type="paragraph" w:styleId="Footer">
    <w:name w:val="footer"/>
    <w:basedOn w:val="Normal"/>
    <w:link w:val="FooterChar"/>
    <w:autoRedefine/>
    <w:uiPriority w:val="99"/>
    <w:qFormat/>
    <w:rsid w:val="00607713"/>
    <w:pPr>
      <w:framePr w:h="581" w:hRule="exact" w:wrap="none" w:vAnchor="text" w:hAnchor="margin" w:xAlign="right" w:y="420"/>
      <w:tabs>
        <w:tab w:val="center" w:pos="4320"/>
        <w:tab w:val="right" w:pos="8640"/>
      </w:tabs>
      <w:spacing w:before="120" w:after="120"/>
    </w:pPr>
    <w:rPr>
      <w:rFonts w:eastAsia="Times New Roman" w:cs="Times New Roman"/>
      <w:bCs/>
      <w:color w:val="000000" w:themeColor="text1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07713"/>
    <w:rPr>
      <w:rFonts w:ascii="Arial" w:eastAsia="Times New Roman" w:hAnsi="Arial" w:cs="Times New Roman"/>
      <w:bCs/>
      <w:color w:val="000000" w:themeColor="text1"/>
      <w:sz w:val="22"/>
      <w:szCs w:val="22"/>
      <w:lang w:eastAsia="en-GB"/>
    </w:rPr>
  </w:style>
  <w:style w:type="character" w:customStyle="1" w:styleId="Heading2Char">
    <w:name w:val="Heading 2 Char"/>
    <w:aliases w:val="Main heading Char"/>
    <w:basedOn w:val="DefaultParagraphFont"/>
    <w:link w:val="Heading2"/>
    <w:uiPriority w:val="9"/>
    <w:semiHidden/>
    <w:rsid w:val="004E5AD6"/>
    <w:rPr>
      <w:rFonts w:ascii="Arial" w:eastAsiaTheme="majorEastAsia" w:hAnsi="Arial" w:cstheme="majorBidi"/>
      <w:b/>
      <w:bCs/>
      <w:color w:val="F79646" w:themeColor="accent6"/>
      <w:sz w:val="7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556C"/>
    <w:rPr>
      <w:rFonts w:ascii="Arial" w:eastAsiaTheme="majorEastAsia" w:hAnsi="Arial" w:cstheme="majorBidi"/>
      <w:b/>
      <w:bCs/>
      <w:color w:val="365F91" w:themeColor="accent1" w:themeShade="BF"/>
      <w:sz w:val="26"/>
      <w:szCs w:val="32"/>
    </w:rPr>
  </w:style>
  <w:style w:type="paragraph" w:customStyle="1" w:styleId="NoteLevel1">
    <w:name w:val="Note Level 1"/>
    <w:basedOn w:val="Normal"/>
    <w:autoRedefine/>
    <w:uiPriority w:val="99"/>
    <w:qFormat/>
    <w:rsid w:val="008A0D03"/>
    <w:pPr>
      <w:keepNext/>
      <w:numPr>
        <w:numId w:val="4"/>
      </w:numPr>
      <w:spacing w:before="140"/>
      <w:contextualSpacing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A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D8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A5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5D"/>
    <w:rPr>
      <w:rFonts w:ascii="Arial" w:eastAsiaTheme="minorHAnsi" w:hAnsi="Arial"/>
      <w:sz w:val="22"/>
      <w:szCs w:val="22"/>
    </w:rPr>
  </w:style>
  <w:style w:type="table" w:styleId="MediumGrid1-Accent6">
    <w:name w:val="Medium Grid 1 Accent 6"/>
    <w:basedOn w:val="TableNormal"/>
    <w:uiPriority w:val="67"/>
    <w:rsid w:val="0056142E"/>
    <w:rPr>
      <w:rFonts w:eastAsiaTheme="minorHAnsi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39"/>
    <w:rsid w:val="00F608B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ecultu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Masters</dc:creator>
  <cp:keywords/>
  <dc:description/>
  <cp:lastModifiedBy>Sam Whyte</cp:lastModifiedBy>
  <cp:revision>2</cp:revision>
  <dcterms:created xsi:type="dcterms:W3CDTF">2024-04-05T10:31:00Z</dcterms:created>
  <dcterms:modified xsi:type="dcterms:W3CDTF">2024-04-05T10:31:00Z</dcterms:modified>
</cp:coreProperties>
</file>